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0C4" w:rsidRPr="004F30C4" w:rsidRDefault="00C940C4" w:rsidP="00C940C4">
      <w:pPr>
        <w:rPr>
          <w:rFonts w:ascii="Times New Roman" w:hAnsi="Times New Roman"/>
          <w:sz w:val="24"/>
          <w:szCs w:val="24"/>
        </w:rPr>
      </w:pPr>
    </w:p>
    <w:p w:rsidR="00294F85" w:rsidRPr="00B24E1E" w:rsidRDefault="00294F85" w:rsidP="00294F8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24E1E">
        <w:rPr>
          <w:rFonts w:ascii="Times New Roman" w:hAnsi="Times New Roman"/>
          <w:sz w:val="28"/>
          <w:szCs w:val="28"/>
        </w:rPr>
        <w:t xml:space="preserve">Муниципальное казённое общеобразовательное учреждение </w:t>
      </w:r>
    </w:p>
    <w:p w:rsidR="00294F85" w:rsidRPr="00B24E1E" w:rsidRDefault="00294F85" w:rsidP="00294F85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B24E1E">
        <w:rPr>
          <w:rFonts w:ascii="Times New Roman" w:hAnsi="Times New Roman"/>
          <w:sz w:val="28"/>
          <w:szCs w:val="28"/>
        </w:rPr>
        <w:t>Добромысловская</w:t>
      </w:r>
      <w:proofErr w:type="spellEnd"/>
      <w:r w:rsidRPr="00B24E1E">
        <w:rPr>
          <w:rFonts w:ascii="Times New Roman" w:hAnsi="Times New Roman"/>
          <w:sz w:val="28"/>
          <w:szCs w:val="28"/>
        </w:rPr>
        <w:t xml:space="preserve"> средняя общеобразовательная школа</w:t>
      </w:r>
    </w:p>
    <w:p w:rsidR="00294F85" w:rsidRPr="00B24E1E" w:rsidRDefault="00294F85" w:rsidP="00294F8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94F85" w:rsidRPr="00B24E1E" w:rsidRDefault="00294F85" w:rsidP="00294F85">
      <w:pPr>
        <w:spacing w:after="0"/>
        <w:rPr>
          <w:rFonts w:ascii="Times New Roman" w:hAnsi="Times New Roman"/>
          <w:sz w:val="28"/>
          <w:szCs w:val="28"/>
        </w:rPr>
      </w:pPr>
      <w:r w:rsidRPr="00B24E1E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</w:p>
    <w:p w:rsidR="00294F85" w:rsidRPr="00B24E1E" w:rsidRDefault="00294F85" w:rsidP="00294F85">
      <w:pPr>
        <w:ind w:left="-284" w:firstLine="284"/>
        <w:jc w:val="center"/>
        <w:rPr>
          <w:rFonts w:ascii="Times New Roman" w:hAnsi="Times New Roman"/>
          <w:sz w:val="28"/>
          <w:szCs w:val="28"/>
        </w:rPr>
      </w:pPr>
    </w:p>
    <w:p w:rsidR="00294F85" w:rsidRPr="00B24E1E" w:rsidRDefault="00294F85" w:rsidP="00294F85">
      <w:pPr>
        <w:ind w:left="-284" w:firstLine="284"/>
        <w:jc w:val="center"/>
        <w:rPr>
          <w:rFonts w:ascii="Times New Roman" w:hAnsi="Times New Roman"/>
          <w:sz w:val="28"/>
          <w:szCs w:val="28"/>
        </w:rPr>
      </w:pPr>
    </w:p>
    <w:p w:rsidR="00294F85" w:rsidRPr="00B24E1E" w:rsidRDefault="00294F85" w:rsidP="00294F85">
      <w:pPr>
        <w:ind w:left="-284" w:firstLine="284"/>
        <w:jc w:val="center"/>
        <w:rPr>
          <w:rFonts w:ascii="Times New Roman" w:hAnsi="Times New Roman"/>
          <w:sz w:val="28"/>
          <w:szCs w:val="28"/>
        </w:rPr>
      </w:pPr>
    </w:p>
    <w:p w:rsidR="00294F85" w:rsidRPr="00B24E1E" w:rsidRDefault="00294F85" w:rsidP="00294F85">
      <w:pPr>
        <w:ind w:left="-284" w:firstLine="284"/>
        <w:jc w:val="center"/>
        <w:rPr>
          <w:rFonts w:ascii="Times New Roman" w:hAnsi="Times New Roman"/>
          <w:sz w:val="28"/>
          <w:szCs w:val="28"/>
        </w:rPr>
      </w:pPr>
    </w:p>
    <w:p w:rsidR="00294F85" w:rsidRPr="00B24E1E" w:rsidRDefault="00294F85" w:rsidP="00294F85">
      <w:pPr>
        <w:ind w:left="-284" w:firstLine="284"/>
        <w:jc w:val="center"/>
        <w:rPr>
          <w:rFonts w:ascii="Times New Roman" w:hAnsi="Times New Roman"/>
          <w:sz w:val="28"/>
          <w:szCs w:val="28"/>
        </w:rPr>
      </w:pPr>
    </w:p>
    <w:p w:rsidR="00294F85" w:rsidRPr="00B24E1E" w:rsidRDefault="00294F85" w:rsidP="00294F85">
      <w:pPr>
        <w:ind w:left="-284" w:firstLine="284"/>
        <w:jc w:val="center"/>
        <w:rPr>
          <w:rFonts w:ascii="Times New Roman" w:hAnsi="Times New Roman"/>
          <w:sz w:val="28"/>
          <w:szCs w:val="28"/>
        </w:rPr>
      </w:pPr>
    </w:p>
    <w:p w:rsidR="00294F85" w:rsidRPr="00B24E1E" w:rsidRDefault="00294F85" w:rsidP="00294F85">
      <w:pPr>
        <w:ind w:left="-284" w:firstLine="284"/>
        <w:jc w:val="center"/>
        <w:rPr>
          <w:rFonts w:ascii="Times New Roman" w:hAnsi="Times New Roman"/>
          <w:sz w:val="28"/>
          <w:szCs w:val="28"/>
        </w:rPr>
      </w:pPr>
    </w:p>
    <w:p w:rsidR="00294F85" w:rsidRPr="00294F85" w:rsidRDefault="00294F85" w:rsidP="00294F85">
      <w:pPr>
        <w:spacing w:after="0"/>
        <w:ind w:left="-284" w:firstLine="284"/>
        <w:jc w:val="center"/>
        <w:rPr>
          <w:rFonts w:ascii="Times New Roman" w:hAnsi="Times New Roman"/>
          <w:b/>
          <w:sz w:val="28"/>
          <w:szCs w:val="28"/>
        </w:rPr>
      </w:pPr>
      <w:r w:rsidRPr="00294F85">
        <w:rPr>
          <w:rFonts w:ascii="Times New Roman" w:hAnsi="Times New Roman"/>
          <w:b/>
          <w:sz w:val="28"/>
          <w:szCs w:val="28"/>
        </w:rPr>
        <w:t xml:space="preserve">ПРОГРАММА </w:t>
      </w:r>
    </w:p>
    <w:p w:rsidR="00294F85" w:rsidRPr="00294F85" w:rsidRDefault="00294F85" w:rsidP="00294F85">
      <w:pPr>
        <w:spacing w:after="0"/>
        <w:ind w:left="-284" w:firstLine="284"/>
        <w:jc w:val="center"/>
        <w:rPr>
          <w:rFonts w:ascii="Times New Roman" w:hAnsi="Times New Roman"/>
          <w:sz w:val="28"/>
          <w:szCs w:val="28"/>
        </w:rPr>
      </w:pPr>
      <w:r w:rsidRPr="00294F85">
        <w:rPr>
          <w:rFonts w:ascii="Times New Roman" w:hAnsi="Times New Roman"/>
          <w:sz w:val="28"/>
          <w:szCs w:val="28"/>
        </w:rPr>
        <w:t>внеурочной деятельности</w:t>
      </w:r>
    </w:p>
    <w:p w:rsidR="00294F85" w:rsidRPr="00294F85" w:rsidRDefault="00294F85" w:rsidP="00294F8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94F85">
        <w:rPr>
          <w:rFonts w:ascii="Times New Roman" w:hAnsi="Times New Roman"/>
          <w:sz w:val="28"/>
          <w:szCs w:val="28"/>
        </w:rPr>
        <w:t>по спортивно-оздоровительному направлению</w:t>
      </w:r>
    </w:p>
    <w:p w:rsidR="00294F85" w:rsidRPr="00294F85" w:rsidRDefault="00294F85" w:rsidP="00294F85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94F85">
        <w:rPr>
          <w:rFonts w:ascii="Times New Roman" w:hAnsi="Times New Roman"/>
          <w:b/>
          <w:sz w:val="28"/>
          <w:szCs w:val="28"/>
          <w:lang w:eastAsia="ru-RU"/>
        </w:rPr>
        <w:t xml:space="preserve">«Лабиринт шахмат» </w:t>
      </w:r>
    </w:p>
    <w:p w:rsidR="00294F85" w:rsidRPr="00294F85" w:rsidRDefault="00294F85" w:rsidP="00294F85">
      <w:pPr>
        <w:pStyle w:val="a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для </w:t>
      </w:r>
      <w:r w:rsidRPr="00294F85">
        <w:rPr>
          <w:rFonts w:ascii="Times New Roman" w:hAnsi="Times New Roman"/>
          <w:sz w:val="28"/>
          <w:szCs w:val="28"/>
          <w:lang w:eastAsia="ru-RU"/>
        </w:rPr>
        <w:t>8 класс</w:t>
      </w:r>
      <w:r>
        <w:rPr>
          <w:rFonts w:ascii="Times New Roman" w:hAnsi="Times New Roman"/>
          <w:sz w:val="28"/>
          <w:szCs w:val="28"/>
          <w:lang w:eastAsia="ru-RU"/>
        </w:rPr>
        <w:t>а</w:t>
      </w:r>
    </w:p>
    <w:p w:rsidR="00294F85" w:rsidRPr="00294F85" w:rsidRDefault="00294F85" w:rsidP="00294F85">
      <w:pPr>
        <w:spacing w:after="0"/>
        <w:ind w:left="-284" w:firstLine="284"/>
        <w:jc w:val="center"/>
        <w:rPr>
          <w:rFonts w:ascii="Times New Roman" w:hAnsi="Times New Roman"/>
          <w:sz w:val="28"/>
          <w:szCs w:val="28"/>
        </w:rPr>
      </w:pPr>
    </w:p>
    <w:p w:rsidR="00294F85" w:rsidRPr="00B24E1E" w:rsidRDefault="00294F85" w:rsidP="00294F85">
      <w:pPr>
        <w:spacing w:after="0"/>
        <w:ind w:left="-284" w:firstLine="284"/>
        <w:jc w:val="center"/>
        <w:rPr>
          <w:rFonts w:ascii="Times New Roman" w:hAnsi="Times New Roman"/>
          <w:sz w:val="28"/>
          <w:szCs w:val="28"/>
        </w:rPr>
      </w:pPr>
    </w:p>
    <w:p w:rsidR="00294F85" w:rsidRPr="00B24E1E" w:rsidRDefault="00294F85" w:rsidP="00294F85">
      <w:pPr>
        <w:spacing w:after="0"/>
        <w:ind w:left="-284" w:firstLine="284"/>
        <w:jc w:val="center"/>
        <w:rPr>
          <w:rFonts w:ascii="Times New Roman" w:hAnsi="Times New Roman"/>
          <w:sz w:val="28"/>
          <w:szCs w:val="28"/>
        </w:rPr>
      </w:pPr>
    </w:p>
    <w:p w:rsidR="00294F85" w:rsidRPr="00B24E1E" w:rsidRDefault="00294F85" w:rsidP="00294F85">
      <w:pPr>
        <w:spacing w:after="0"/>
        <w:ind w:left="-284" w:firstLine="284"/>
        <w:jc w:val="center"/>
        <w:rPr>
          <w:rFonts w:ascii="Times New Roman" w:hAnsi="Times New Roman"/>
          <w:sz w:val="28"/>
          <w:szCs w:val="28"/>
        </w:rPr>
      </w:pPr>
    </w:p>
    <w:p w:rsidR="00294F85" w:rsidRPr="00B24E1E" w:rsidRDefault="00294F85" w:rsidP="00294F85">
      <w:pPr>
        <w:spacing w:after="0"/>
        <w:ind w:left="-284" w:firstLine="284"/>
        <w:jc w:val="center"/>
        <w:rPr>
          <w:rFonts w:ascii="Times New Roman" w:hAnsi="Times New Roman"/>
          <w:sz w:val="28"/>
          <w:szCs w:val="28"/>
        </w:rPr>
      </w:pPr>
    </w:p>
    <w:p w:rsidR="00294F85" w:rsidRDefault="00294F85" w:rsidP="00294F85">
      <w:pPr>
        <w:spacing w:after="0"/>
        <w:ind w:left="-284" w:firstLine="284"/>
        <w:jc w:val="center"/>
        <w:rPr>
          <w:rFonts w:ascii="Times New Roman" w:hAnsi="Times New Roman"/>
          <w:sz w:val="36"/>
          <w:szCs w:val="36"/>
        </w:rPr>
      </w:pPr>
    </w:p>
    <w:p w:rsidR="00294F85" w:rsidRDefault="00294F85" w:rsidP="00294F85">
      <w:pPr>
        <w:spacing w:after="0"/>
        <w:ind w:left="-284" w:firstLine="284"/>
        <w:jc w:val="center"/>
        <w:rPr>
          <w:rFonts w:ascii="Times New Roman" w:hAnsi="Times New Roman"/>
          <w:sz w:val="36"/>
          <w:szCs w:val="36"/>
        </w:rPr>
      </w:pPr>
    </w:p>
    <w:p w:rsidR="00294F85" w:rsidRPr="00B24E1E" w:rsidRDefault="00294F85" w:rsidP="00294F85">
      <w:pPr>
        <w:spacing w:after="0"/>
        <w:ind w:left="-284" w:firstLine="284"/>
        <w:jc w:val="center"/>
        <w:rPr>
          <w:rFonts w:ascii="Times New Roman" w:hAnsi="Times New Roman"/>
          <w:sz w:val="36"/>
          <w:szCs w:val="36"/>
        </w:rPr>
      </w:pPr>
    </w:p>
    <w:p w:rsidR="00294F85" w:rsidRPr="00B24E1E" w:rsidRDefault="00294F85" w:rsidP="00294F85">
      <w:pPr>
        <w:jc w:val="center"/>
        <w:rPr>
          <w:rFonts w:ascii="Times New Roman" w:hAnsi="Times New Roman"/>
          <w:sz w:val="36"/>
          <w:szCs w:val="36"/>
        </w:rPr>
      </w:pPr>
    </w:p>
    <w:p w:rsidR="00294F85" w:rsidRPr="00A8280A" w:rsidRDefault="00294F85" w:rsidP="00294F85">
      <w:pPr>
        <w:jc w:val="center"/>
        <w:rPr>
          <w:rFonts w:ascii="Times New Roman" w:hAnsi="Times New Roman"/>
          <w:sz w:val="28"/>
          <w:szCs w:val="28"/>
        </w:rPr>
      </w:pPr>
    </w:p>
    <w:p w:rsidR="00294F85" w:rsidRDefault="00294F85" w:rsidP="00294F85">
      <w:pPr>
        <w:rPr>
          <w:rFonts w:ascii="Times New Roman" w:hAnsi="Times New Roman"/>
          <w:sz w:val="28"/>
          <w:szCs w:val="28"/>
        </w:rPr>
      </w:pPr>
    </w:p>
    <w:p w:rsidR="00294F85" w:rsidRDefault="00294F85" w:rsidP="00294F85">
      <w:pPr>
        <w:rPr>
          <w:rFonts w:ascii="Times New Roman" w:hAnsi="Times New Roman"/>
          <w:sz w:val="28"/>
          <w:szCs w:val="28"/>
        </w:rPr>
      </w:pPr>
    </w:p>
    <w:p w:rsidR="00294F85" w:rsidRDefault="00294F85" w:rsidP="00294F8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</w:t>
      </w:r>
    </w:p>
    <w:p w:rsidR="00294F85" w:rsidRDefault="00294F85" w:rsidP="00294F8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</w:t>
      </w:r>
    </w:p>
    <w:p w:rsidR="00294F85" w:rsidRDefault="00294F85" w:rsidP="00294F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94F85" w:rsidRDefault="00294F85" w:rsidP="00294F8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</w:p>
    <w:p w:rsidR="00256368" w:rsidRPr="00294F85" w:rsidRDefault="00294F85" w:rsidP="0025636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п. </w:t>
      </w:r>
      <w:proofErr w:type="spellStart"/>
      <w:r>
        <w:rPr>
          <w:rFonts w:ascii="Times New Roman" w:hAnsi="Times New Roman"/>
          <w:sz w:val="28"/>
          <w:szCs w:val="28"/>
        </w:rPr>
        <w:t>Добромысловский</w:t>
      </w:r>
      <w:proofErr w:type="spellEnd"/>
      <w:r>
        <w:rPr>
          <w:rFonts w:ascii="Times New Roman" w:hAnsi="Times New Roman"/>
          <w:sz w:val="28"/>
          <w:szCs w:val="28"/>
        </w:rPr>
        <w:t>, 2015г.</w:t>
      </w:r>
    </w:p>
    <w:p w:rsidR="00256368" w:rsidRPr="00256368" w:rsidRDefault="00256368" w:rsidP="00294F8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97044" w:rsidRPr="00256368" w:rsidRDefault="00256368" w:rsidP="00256368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</w:t>
      </w:r>
      <w:r w:rsidR="00597044" w:rsidRPr="00256368">
        <w:rPr>
          <w:rFonts w:ascii="Times New Roman" w:hAnsi="Times New Roman"/>
          <w:b/>
          <w:sz w:val="24"/>
          <w:szCs w:val="24"/>
        </w:rPr>
        <w:t xml:space="preserve">  </w:t>
      </w:r>
      <w:r w:rsidRPr="00256368">
        <w:rPr>
          <w:rFonts w:ascii="Times New Roman" w:hAnsi="Times New Roman"/>
          <w:b/>
          <w:sz w:val="24"/>
          <w:szCs w:val="24"/>
        </w:rPr>
        <w:t>1.</w:t>
      </w:r>
      <w:r w:rsidR="00597044" w:rsidRPr="00256368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C940C4" w:rsidRPr="00256368" w:rsidRDefault="00C940C4" w:rsidP="00256368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C940C4" w:rsidRPr="00256368" w:rsidRDefault="00C940C4" w:rsidP="00256368">
      <w:pPr>
        <w:pStyle w:val="a3"/>
        <w:ind w:firstLine="720"/>
        <w:rPr>
          <w:rFonts w:ascii="Times New Roman" w:hAnsi="Times New Roman"/>
          <w:sz w:val="24"/>
          <w:szCs w:val="24"/>
          <w:lang w:eastAsia="ru-RU"/>
        </w:rPr>
      </w:pPr>
      <w:r w:rsidRPr="00256368">
        <w:rPr>
          <w:rFonts w:ascii="Times New Roman" w:hAnsi="Times New Roman"/>
          <w:sz w:val="24"/>
          <w:szCs w:val="24"/>
          <w:lang w:eastAsia="ru-RU"/>
        </w:rPr>
        <w:t xml:space="preserve">Программа «Лабиринт шахмат» разработана   на основе авторской программы «Шахматы - школе» автор И.Г. </w:t>
      </w:r>
      <w:proofErr w:type="spellStart"/>
      <w:r w:rsidRPr="00256368">
        <w:rPr>
          <w:rFonts w:ascii="Times New Roman" w:hAnsi="Times New Roman"/>
          <w:sz w:val="24"/>
          <w:szCs w:val="24"/>
          <w:lang w:eastAsia="ru-RU"/>
        </w:rPr>
        <w:t>Сухин</w:t>
      </w:r>
      <w:proofErr w:type="spellEnd"/>
      <w:r w:rsidRPr="0025636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56368">
        <w:rPr>
          <w:rFonts w:ascii="Times New Roman" w:hAnsi="Times New Roman"/>
          <w:sz w:val="24"/>
          <w:szCs w:val="24"/>
          <w:lang w:eastAsia="ru-RU"/>
        </w:rPr>
        <w:t xml:space="preserve"> реализует спортивно-оздоровительное</w:t>
      </w:r>
      <w:r w:rsidRPr="00256368">
        <w:rPr>
          <w:rFonts w:ascii="Times New Roman" w:hAnsi="Times New Roman"/>
          <w:sz w:val="24"/>
          <w:szCs w:val="24"/>
          <w:lang w:eastAsia="ru-RU"/>
        </w:rPr>
        <w:t xml:space="preserve"> направление внеурочной деятельности и составлена в соответствии с требованиями Федерального государственного образовательного стандарта. </w:t>
      </w:r>
      <w:r w:rsidRPr="00256368">
        <w:rPr>
          <w:rFonts w:ascii="Times New Roman" w:hAnsi="Times New Roman"/>
          <w:color w:val="191919"/>
          <w:sz w:val="24"/>
          <w:szCs w:val="24"/>
        </w:rPr>
        <w:t xml:space="preserve"> </w:t>
      </w:r>
    </w:p>
    <w:p w:rsidR="00C940C4" w:rsidRPr="00256368" w:rsidRDefault="00C940C4" w:rsidP="00256368">
      <w:pPr>
        <w:pStyle w:val="a3"/>
        <w:ind w:firstLine="720"/>
        <w:rPr>
          <w:rFonts w:ascii="Times New Roman" w:hAnsi="Times New Roman"/>
          <w:sz w:val="24"/>
          <w:szCs w:val="24"/>
          <w:lang w:eastAsia="ru-RU"/>
        </w:rPr>
      </w:pPr>
      <w:r w:rsidRPr="00256368">
        <w:rPr>
          <w:rFonts w:ascii="Times New Roman" w:hAnsi="Times New Roman"/>
          <w:sz w:val="24"/>
          <w:szCs w:val="24"/>
          <w:lang w:eastAsia="ru-RU"/>
        </w:rPr>
        <w:t>Программа «Лабиринт шахмат» позволяет реализовать многие позитивные идеи отечественных теоретиков и практиков — сделать обучение радостным, поддерживать устойчивый интерес к знаниям. Шахматы положительно</w:t>
      </w:r>
      <w:r w:rsidR="00597044" w:rsidRPr="0025636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56368">
        <w:rPr>
          <w:rFonts w:ascii="Times New Roman" w:hAnsi="Times New Roman"/>
          <w:sz w:val="24"/>
          <w:szCs w:val="24"/>
          <w:lang w:eastAsia="ru-RU"/>
        </w:rPr>
        <w:t xml:space="preserve"> влияют на совершенствование у детей многих психических процессов и таких качеств, как восприятие, внимание, воображение, память, мышление,  формы волевого управления поведением. </w:t>
      </w:r>
    </w:p>
    <w:p w:rsidR="00C940C4" w:rsidRPr="00256368" w:rsidRDefault="00C940C4" w:rsidP="00256368">
      <w:pPr>
        <w:pStyle w:val="a3"/>
        <w:ind w:firstLine="72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56368">
        <w:rPr>
          <w:rFonts w:ascii="Times New Roman" w:hAnsi="Times New Roman"/>
          <w:sz w:val="24"/>
          <w:szCs w:val="24"/>
          <w:lang w:eastAsia="ru-RU"/>
        </w:rPr>
        <w:t>Обучение игре в шахматы   помогает многим детям не отстать в развитии от своих сверстников, открывает дорогу к творчеству сотням тысяч детей некоммуникативного типа. Расширение круга общения, возможностей полноценного самовыражения, самореализации позволяет этим детям преодолеть замкнутость, мнимую ущербность.</w:t>
      </w:r>
    </w:p>
    <w:p w:rsidR="00C940C4" w:rsidRPr="00256368" w:rsidRDefault="00C940C4" w:rsidP="00256368">
      <w:pPr>
        <w:pStyle w:val="a3"/>
        <w:ind w:firstLine="720"/>
        <w:rPr>
          <w:rFonts w:ascii="Times New Roman" w:hAnsi="Times New Roman"/>
          <w:sz w:val="24"/>
          <w:szCs w:val="24"/>
          <w:lang w:eastAsia="ru-RU"/>
        </w:rPr>
      </w:pPr>
      <w:r w:rsidRPr="00256368">
        <w:rPr>
          <w:rFonts w:ascii="Times New Roman" w:hAnsi="Times New Roman"/>
          <w:sz w:val="24"/>
          <w:szCs w:val="24"/>
          <w:lang w:eastAsia="ru-RU"/>
        </w:rPr>
        <w:t>Педагогическая целесообразность программы объясняется тем, что начальный курс по обучению игре в шахматы максимально прост и доступен   школьникам.</w:t>
      </w:r>
    </w:p>
    <w:p w:rsidR="00C940C4" w:rsidRPr="00256368" w:rsidRDefault="00C940C4" w:rsidP="00256368">
      <w:pPr>
        <w:pStyle w:val="a3"/>
        <w:ind w:firstLine="720"/>
        <w:rPr>
          <w:rFonts w:ascii="Times New Roman" w:hAnsi="Times New Roman"/>
          <w:b/>
          <w:sz w:val="24"/>
          <w:szCs w:val="24"/>
          <w:lang w:eastAsia="ru-RU"/>
        </w:rPr>
      </w:pPr>
      <w:r w:rsidRPr="00256368">
        <w:rPr>
          <w:rFonts w:ascii="Times New Roman" w:hAnsi="Times New Roman"/>
          <w:b/>
          <w:sz w:val="24"/>
          <w:szCs w:val="24"/>
          <w:lang w:eastAsia="ru-RU"/>
        </w:rPr>
        <w:t xml:space="preserve">Цель программы:  </w:t>
      </w:r>
    </w:p>
    <w:p w:rsidR="00C940C4" w:rsidRPr="00256368" w:rsidRDefault="00C940C4" w:rsidP="00256368">
      <w:pPr>
        <w:pStyle w:val="a3"/>
        <w:ind w:firstLine="720"/>
        <w:rPr>
          <w:rFonts w:ascii="Times New Roman" w:hAnsi="Times New Roman"/>
          <w:b/>
          <w:sz w:val="24"/>
          <w:szCs w:val="24"/>
          <w:lang w:eastAsia="ru-RU"/>
        </w:rPr>
      </w:pPr>
      <w:r w:rsidRPr="00256368">
        <w:rPr>
          <w:rFonts w:ascii="Times New Roman" w:hAnsi="Times New Roman"/>
          <w:sz w:val="24"/>
          <w:szCs w:val="24"/>
        </w:rPr>
        <w:t>- создание условий для достижения учащимися необходимого для жизни в обществе социального опыта, развитие интеллектуальных способностей и творческого потенциала создание условий для многогранного развития и социализации каждого учащегося в свободное от учебы время;</w:t>
      </w:r>
    </w:p>
    <w:p w:rsidR="00C940C4" w:rsidRPr="00256368" w:rsidRDefault="00C940C4" w:rsidP="002563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256368">
        <w:rPr>
          <w:rFonts w:ascii="Times New Roman" w:hAnsi="Times New Roman"/>
          <w:sz w:val="24"/>
          <w:szCs w:val="24"/>
          <w:lang w:eastAsia="ru-RU"/>
        </w:rPr>
        <w:t xml:space="preserve">- обучение </w:t>
      </w:r>
      <w:proofErr w:type="gramStart"/>
      <w:r w:rsidRPr="00256368">
        <w:rPr>
          <w:rFonts w:ascii="Times New Roman" w:hAnsi="Times New Roman"/>
          <w:sz w:val="24"/>
          <w:szCs w:val="24"/>
          <w:lang w:eastAsia="ru-RU"/>
        </w:rPr>
        <w:t>обучающихся</w:t>
      </w:r>
      <w:proofErr w:type="gramEnd"/>
      <w:r w:rsidRPr="00256368">
        <w:rPr>
          <w:rFonts w:ascii="Times New Roman" w:hAnsi="Times New Roman"/>
          <w:sz w:val="24"/>
          <w:szCs w:val="24"/>
          <w:lang w:eastAsia="ru-RU"/>
        </w:rPr>
        <w:t xml:space="preserve"> правилам игры в шахматы. </w:t>
      </w:r>
    </w:p>
    <w:p w:rsidR="00C940C4" w:rsidRPr="00256368" w:rsidRDefault="00C940C4" w:rsidP="00256368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256368">
        <w:rPr>
          <w:rFonts w:ascii="Times New Roman" w:hAnsi="Times New Roman"/>
          <w:sz w:val="24"/>
          <w:szCs w:val="24"/>
          <w:lang w:eastAsia="ru-RU"/>
        </w:rPr>
        <w:t>-</w:t>
      </w:r>
      <w:r w:rsidR="00597044" w:rsidRPr="0025636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56368">
        <w:rPr>
          <w:rFonts w:ascii="Times New Roman" w:hAnsi="Times New Roman"/>
          <w:sz w:val="24"/>
          <w:szCs w:val="24"/>
          <w:lang w:eastAsia="ru-RU"/>
        </w:rPr>
        <w:t>формирование  умения играть каждой фигурой в отдельности и в совокупности с дру</w:t>
      </w:r>
      <w:r w:rsidRPr="00256368">
        <w:rPr>
          <w:rFonts w:ascii="Times New Roman" w:hAnsi="Times New Roman"/>
          <w:sz w:val="24"/>
          <w:szCs w:val="24"/>
          <w:lang w:eastAsia="ru-RU"/>
        </w:rPr>
        <w:softHyphen/>
        <w:t xml:space="preserve">гими фигурами без нарушений правил шахматного кодекса. </w:t>
      </w:r>
    </w:p>
    <w:p w:rsidR="00C940C4" w:rsidRPr="00256368" w:rsidRDefault="00C940C4" w:rsidP="00256368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256368">
        <w:rPr>
          <w:rFonts w:ascii="Times New Roman" w:hAnsi="Times New Roman"/>
          <w:sz w:val="24"/>
          <w:szCs w:val="24"/>
          <w:lang w:eastAsia="ru-RU"/>
        </w:rPr>
        <w:t>-</w:t>
      </w:r>
      <w:r w:rsidR="00597044" w:rsidRPr="0025636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56368">
        <w:rPr>
          <w:rFonts w:ascii="Times New Roman" w:hAnsi="Times New Roman"/>
          <w:sz w:val="24"/>
          <w:szCs w:val="24"/>
          <w:lang w:eastAsia="ru-RU"/>
        </w:rPr>
        <w:t xml:space="preserve">воспитание  уважительного отношения в игре к противнику. </w:t>
      </w:r>
    </w:p>
    <w:p w:rsidR="00C940C4" w:rsidRDefault="00256368" w:rsidP="00256368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256368">
        <w:rPr>
          <w:rFonts w:ascii="Times New Roman" w:hAnsi="Times New Roman"/>
          <w:sz w:val="24"/>
          <w:szCs w:val="24"/>
        </w:rPr>
        <w:t>-пропаганда здорового образа жизни.</w:t>
      </w:r>
    </w:p>
    <w:p w:rsidR="00256368" w:rsidRPr="00256368" w:rsidRDefault="00256368" w:rsidP="00256368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</w:p>
    <w:p w:rsidR="00C940C4" w:rsidRPr="00256368" w:rsidRDefault="00256368" w:rsidP="00256368">
      <w:pPr>
        <w:pStyle w:val="a3"/>
        <w:ind w:firstLine="72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</w:t>
      </w:r>
      <w:r w:rsidR="00C940C4" w:rsidRPr="0025636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="00C940C4" w:rsidRPr="0025636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Общая характеристика</w:t>
      </w:r>
    </w:p>
    <w:p w:rsidR="00C940C4" w:rsidRPr="00256368" w:rsidRDefault="00C940C4" w:rsidP="00256368">
      <w:pPr>
        <w:pStyle w:val="a3"/>
        <w:ind w:firstLine="720"/>
        <w:rPr>
          <w:rFonts w:ascii="Times New Roman" w:hAnsi="Times New Roman"/>
          <w:sz w:val="24"/>
          <w:szCs w:val="24"/>
          <w:lang w:eastAsia="ru-RU"/>
        </w:rPr>
      </w:pPr>
      <w:r w:rsidRPr="00256368">
        <w:rPr>
          <w:rFonts w:ascii="Times New Roman" w:hAnsi="Times New Roman"/>
          <w:sz w:val="24"/>
          <w:szCs w:val="24"/>
          <w:lang w:eastAsia="ru-RU"/>
        </w:rPr>
        <w:t>Стержневым моментом занятий становится деятельность самих учащихся, когда они наблюдают, сравнивают, классифицируют, группируют, делают выводы, выясняют закономерности. При этом предусматривается широкое использование занимательного материала, включение в уроки игровых ситуаций, чтение дидактических сказок и т. д.</w:t>
      </w:r>
    </w:p>
    <w:p w:rsidR="00C940C4" w:rsidRPr="00256368" w:rsidRDefault="00C940C4" w:rsidP="00256368">
      <w:pPr>
        <w:pStyle w:val="a3"/>
        <w:ind w:firstLine="720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256368">
        <w:rPr>
          <w:rFonts w:ascii="Times New Roman" w:hAnsi="Times New Roman"/>
          <w:sz w:val="24"/>
          <w:szCs w:val="24"/>
          <w:lang w:eastAsia="ru-RU"/>
        </w:rPr>
        <w:t>Важное значение</w:t>
      </w:r>
      <w:proofErr w:type="gramEnd"/>
      <w:r w:rsidRPr="00256368">
        <w:rPr>
          <w:rFonts w:ascii="Times New Roman" w:hAnsi="Times New Roman"/>
          <w:sz w:val="24"/>
          <w:szCs w:val="24"/>
          <w:lang w:eastAsia="ru-RU"/>
        </w:rPr>
        <w:t xml:space="preserve"> при изучении шахматного курса имеет специально организованная игровая деятельность на занятиях, использование приема обыгрывания учебных заданий, создания игровых ситуаций.</w:t>
      </w:r>
    </w:p>
    <w:p w:rsidR="00C940C4" w:rsidRPr="00256368" w:rsidRDefault="00C940C4" w:rsidP="00256368">
      <w:pPr>
        <w:pStyle w:val="a3"/>
        <w:ind w:firstLine="720"/>
        <w:rPr>
          <w:rFonts w:ascii="Times New Roman" w:hAnsi="Times New Roman"/>
          <w:sz w:val="24"/>
          <w:szCs w:val="24"/>
          <w:lang w:eastAsia="ru-RU"/>
        </w:rPr>
      </w:pPr>
      <w:r w:rsidRPr="00256368">
        <w:rPr>
          <w:rFonts w:ascii="Times New Roman" w:hAnsi="Times New Roman"/>
          <w:sz w:val="24"/>
          <w:szCs w:val="24"/>
          <w:lang w:eastAsia="ru-RU"/>
        </w:rPr>
        <w:t xml:space="preserve">Режим занятий обусловлен нормативно-правовой базой  школы, ориентированной на обучение детей  школьного возраста. </w:t>
      </w:r>
      <w:r w:rsidR="003C6F8C">
        <w:rPr>
          <w:rFonts w:ascii="Times New Roman" w:hAnsi="Times New Roman"/>
          <w:sz w:val="24"/>
          <w:szCs w:val="24"/>
          <w:lang w:eastAsia="ru-RU"/>
        </w:rPr>
        <w:t xml:space="preserve">Программа рассчитана на 34 часа. </w:t>
      </w:r>
      <w:r w:rsidRPr="00256368">
        <w:rPr>
          <w:rFonts w:ascii="Times New Roman" w:hAnsi="Times New Roman"/>
          <w:sz w:val="24"/>
          <w:szCs w:val="24"/>
          <w:lang w:eastAsia="ru-RU"/>
        </w:rPr>
        <w:t xml:space="preserve">Занятия проводятся 1 раз в </w:t>
      </w:r>
      <w:r w:rsidR="00256368" w:rsidRPr="00256368">
        <w:rPr>
          <w:rFonts w:ascii="Times New Roman" w:hAnsi="Times New Roman"/>
          <w:sz w:val="24"/>
          <w:szCs w:val="24"/>
          <w:lang w:eastAsia="ru-RU"/>
        </w:rPr>
        <w:t>неделю</w:t>
      </w:r>
      <w:r w:rsidRPr="00256368">
        <w:rPr>
          <w:rFonts w:ascii="Times New Roman" w:hAnsi="Times New Roman"/>
          <w:sz w:val="24"/>
          <w:szCs w:val="24"/>
          <w:lang w:eastAsia="ru-RU"/>
        </w:rPr>
        <w:t>. Основные формы работы на занятии: индивидуальные, групповые и коллективные (игровая деятельность).</w:t>
      </w:r>
    </w:p>
    <w:p w:rsidR="00C940C4" w:rsidRPr="00256368" w:rsidRDefault="00C940C4" w:rsidP="00256368">
      <w:pPr>
        <w:pStyle w:val="a3"/>
        <w:ind w:firstLine="720"/>
        <w:rPr>
          <w:rFonts w:ascii="Times New Roman" w:hAnsi="Times New Roman"/>
          <w:sz w:val="24"/>
          <w:szCs w:val="24"/>
          <w:lang w:eastAsia="ru-RU"/>
        </w:rPr>
      </w:pPr>
      <w:r w:rsidRPr="00256368">
        <w:rPr>
          <w:rFonts w:ascii="Times New Roman" w:hAnsi="Times New Roman"/>
          <w:sz w:val="24"/>
          <w:szCs w:val="24"/>
          <w:lang w:eastAsia="ru-RU"/>
        </w:rPr>
        <w:t xml:space="preserve">Структура занятия включает в себя изучение теории шахмат через использование дидактических материалов и игровых ситуаций. Для закрепления знаний обучающихся используются дидактические задания и позиции для игровой практики. </w:t>
      </w:r>
      <w:proofErr w:type="spellStart"/>
      <w:r w:rsidRPr="00256368">
        <w:rPr>
          <w:rFonts w:ascii="Times New Roman" w:hAnsi="Times New Roman"/>
          <w:sz w:val="24"/>
          <w:szCs w:val="24"/>
          <w:lang w:eastAsia="ru-RU"/>
        </w:rPr>
        <w:t>Ha</w:t>
      </w:r>
      <w:proofErr w:type="spellEnd"/>
      <w:r w:rsidRPr="00256368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256368">
        <w:rPr>
          <w:rFonts w:ascii="Times New Roman" w:hAnsi="Times New Roman"/>
          <w:sz w:val="24"/>
          <w:szCs w:val="24"/>
          <w:lang w:eastAsia="ru-RU"/>
        </w:rPr>
        <w:t>каждом</w:t>
      </w:r>
      <w:proofErr w:type="gramEnd"/>
      <w:r w:rsidRPr="00256368">
        <w:rPr>
          <w:rFonts w:ascii="Times New Roman" w:hAnsi="Times New Roman"/>
          <w:sz w:val="24"/>
          <w:szCs w:val="24"/>
          <w:lang w:eastAsia="ru-RU"/>
        </w:rPr>
        <w:t xml:space="preserve">  занятии прорабатывается элементарный шахматный материал с углубленной проработкой отдельных тем. Основной упор на занятиях делается на детальном изучении силы и слабости каждой шахматной фигуры, ее игровых возможностей.</w:t>
      </w:r>
    </w:p>
    <w:p w:rsidR="00C940C4" w:rsidRPr="00256368" w:rsidRDefault="00C940C4" w:rsidP="00256368">
      <w:pPr>
        <w:pStyle w:val="a3"/>
        <w:ind w:firstLine="720"/>
        <w:rPr>
          <w:rFonts w:ascii="Times New Roman" w:hAnsi="Times New Roman"/>
          <w:sz w:val="24"/>
          <w:szCs w:val="24"/>
          <w:lang w:eastAsia="ru-RU"/>
        </w:rPr>
      </w:pPr>
      <w:r w:rsidRPr="00256368">
        <w:rPr>
          <w:rFonts w:ascii="Times New Roman" w:hAnsi="Times New Roman"/>
          <w:sz w:val="24"/>
          <w:szCs w:val="24"/>
          <w:lang w:eastAsia="ru-RU"/>
        </w:rPr>
        <w:t>В программе предусмотрено, чтобы уже на первом этапе обучения дети могли сами оценивать сравнительную силу шахматных фигур, делать выводы о том, что ладья, к примеру, сильнее коня, а ферзь сильнее ладьи.</w:t>
      </w:r>
    </w:p>
    <w:p w:rsidR="00C940C4" w:rsidRPr="00256368" w:rsidRDefault="00C940C4" w:rsidP="00256368">
      <w:pPr>
        <w:pStyle w:val="a3"/>
        <w:ind w:firstLine="720"/>
        <w:rPr>
          <w:rFonts w:ascii="Times New Roman" w:hAnsi="Times New Roman"/>
          <w:sz w:val="24"/>
          <w:szCs w:val="24"/>
          <w:lang w:eastAsia="ru-RU"/>
        </w:rPr>
      </w:pPr>
      <w:r w:rsidRPr="00256368">
        <w:rPr>
          <w:rFonts w:ascii="Times New Roman" w:hAnsi="Times New Roman"/>
          <w:b/>
          <w:sz w:val="24"/>
          <w:szCs w:val="24"/>
          <w:lang w:eastAsia="ru-RU"/>
        </w:rPr>
        <w:t>В процессе обучения учащиеся</w:t>
      </w:r>
      <w:r w:rsidRPr="00256368">
        <w:rPr>
          <w:rFonts w:ascii="Times New Roman" w:hAnsi="Times New Roman"/>
          <w:sz w:val="24"/>
          <w:szCs w:val="24"/>
          <w:lang w:eastAsia="ru-RU"/>
        </w:rPr>
        <w:t>:</w:t>
      </w:r>
    </w:p>
    <w:p w:rsidR="00C940C4" w:rsidRPr="00256368" w:rsidRDefault="00C940C4" w:rsidP="00256368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256368">
        <w:rPr>
          <w:rFonts w:ascii="Times New Roman" w:hAnsi="Times New Roman"/>
          <w:sz w:val="24"/>
          <w:szCs w:val="24"/>
          <w:lang w:eastAsia="ru-RU"/>
        </w:rPr>
        <w:t>ознакомятся:</w:t>
      </w:r>
    </w:p>
    <w:p w:rsidR="00C940C4" w:rsidRPr="00256368" w:rsidRDefault="00C940C4" w:rsidP="00256368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256368">
        <w:rPr>
          <w:rFonts w:ascii="Times New Roman" w:hAnsi="Times New Roman"/>
          <w:sz w:val="24"/>
          <w:szCs w:val="24"/>
          <w:lang w:eastAsia="ru-RU"/>
        </w:rPr>
        <w:t>с шахматными терминами: белое и черное поле, горизонталь, вертикаль, диагональ, центр, партнеры, начальное положение, белые, черные, ход, взятие, стоять под боем, взятие на проходе, длинная и короткая рокировка, шах, мат, пат, ничья; названия шахматных фигур: ладья, слон, ферзь, конь, пешка, король; правила хода и взятия каждой фигуры;</w:t>
      </w:r>
      <w:proofErr w:type="gramEnd"/>
    </w:p>
    <w:p w:rsidR="00C940C4" w:rsidRPr="00256368" w:rsidRDefault="00C940C4" w:rsidP="00256368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256368">
        <w:rPr>
          <w:rFonts w:ascii="Times New Roman" w:hAnsi="Times New Roman"/>
          <w:sz w:val="24"/>
          <w:szCs w:val="24"/>
          <w:lang w:eastAsia="ru-RU"/>
        </w:rPr>
        <w:t>овладеют:</w:t>
      </w:r>
    </w:p>
    <w:p w:rsidR="00C940C4" w:rsidRPr="00256368" w:rsidRDefault="00C940C4" w:rsidP="00256368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256368">
        <w:rPr>
          <w:rFonts w:ascii="Times New Roman" w:hAnsi="Times New Roman"/>
          <w:sz w:val="24"/>
          <w:szCs w:val="24"/>
          <w:lang w:eastAsia="ru-RU"/>
        </w:rPr>
        <w:lastRenderedPageBreak/>
        <w:t>- умением ориентироваться на шахматной доске;</w:t>
      </w:r>
    </w:p>
    <w:p w:rsidR="00C940C4" w:rsidRPr="00256368" w:rsidRDefault="00C940C4" w:rsidP="00256368">
      <w:pPr>
        <w:pStyle w:val="a3"/>
        <w:ind w:firstLine="720"/>
        <w:rPr>
          <w:rFonts w:ascii="Times New Roman" w:hAnsi="Times New Roman"/>
          <w:sz w:val="24"/>
          <w:szCs w:val="24"/>
          <w:lang w:eastAsia="ru-RU"/>
        </w:rPr>
      </w:pPr>
      <w:r w:rsidRPr="00256368">
        <w:rPr>
          <w:rFonts w:ascii="Times New Roman" w:hAnsi="Times New Roman"/>
          <w:sz w:val="24"/>
          <w:szCs w:val="24"/>
          <w:lang w:eastAsia="ru-RU"/>
        </w:rPr>
        <w:t>- умением играть каждой фигурой в отдельности и в совокупности с другими фигурами без нарушений правил шахматного кодекса; правильно помещать шахматную доску между партнерами; правильно расставлять фигуры перед игрой; различать горизонталь, вертикаль, диагональ; рокировать; объявлять шах; ставить мат; решать элементарные задачи на мат в один и два хода:</w:t>
      </w:r>
    </w:p>
    <w:p w:rsidR="00C940C4" w:rsidRPr="00256368" w:rsidRDefault="00C940C4" w:rsidP="00256368">
      <w:pPr>
        <w:pStyle w:val="a3"/>
        <w:ind w:firstLine="720"/>
        <w:rPr>
          <w:rFonts w:ascii="Times New Roman" w:hAnsi="Times New Roman"/>
          <w:sz w:val="24"/>
          <w:szCs w:val="24"/>
          <w:lang w:eastAsia="ru-RU"/>
        </w:rPr>
      </w:pPr>
      <w:r w:rsidRPr="00256368">
        <w:rPr>
          <w:rFonts w:ascii="Times New Roman" w:hAnsi="Times New Roman"/>
          <w:sz w:val="24"/>
          <w:szCs w:val="24"/>
          <w:lang w:eastAsia="ru-RU"/>
        </w:rPr>
        <w:t xml:space="preserve">- умением записывать шахматную партию, проводить элементарные комбинации. </w:t>
      </w:r>
    </w:p>
    <w:p w:rsidR="00256368" w:rsidRDefault="00256368" w:rsidP="00256368">
      <w:pPr>
        <w:spacing w:after="0"/>
        <w:ind w:firstLine="709"/>
        <w:outlineLvl w:val="0"/>
        <w:rPr>
          <w:rFonts w:ascii="Times New Roman" w:hAnsi="Times New Roman"/>
          <w:b/>
          <w:sz w:val="24"/>
          <w:szCs w:val="24"/>
        </w:rPr>
      </w:pPr>
      <w:r w:rsidRPr="00256368">
        <w:rPr>
          <w:rFonts w:ascii="Times New Roman" w:hAnsi="Times New Roman"/>
          <w:b/>
          <w:sz w:val="24"/>
          <w:szCs w:val="24"/>
        </w:rPr>
        <w:t xml:space="preserve">  </w:t>
      </w:r>
    </w:p>
    <w:p w:rsidR="00256368" w:rsidRPr="00256368" w:rsidRDefault="00256368" w:rsidP="003C6F8C">
      <w:pPr>
        <w:spacing w:after="0"/>
        <w:jc w:val="center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2. </w:t>
      </w:r>
      <w:r w:rsidRPr="00256368">
        <w:rPr>
          <w:rFonts w:ascii="Times New Roman" w:hAnsi="Times New Roman"/>
          <w:b/>
          <w:sz w:val="24"/>
          <w:szCs w:val="24"/>
        </w:rPr>
        <w:t>Планируемые результаты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r w:rsidRPr="00256368">
        <w:rPr>
          <w:rFonts w:ascii="Times New Roman" w:hAnsi="Times New Roman"/>
          <w:b/>
          <w:sz w:val="24"/>
          <w:szCs w:val="24"/>
          <w:lang w:eastAsia="ru-RU"/>
        </w:rPr>
        <w:t xml:space="preserve">освоения </w:t>
      </w:r>
      <w:proofErr w:type="gramStart"/>
      <w:r w:rsidRPr="00256368">
        <w:rPr>
          <w:rFonts w:ascii="Times New Roman" w:hAnsi="Times New Roman"/>
          <w:b/>
          <w:sz w:val="24"/>
          <w:szCs w:val="24"/>
          <w:lang w:eastAsia="ru-RU"/>
        </w:rPr>
        <w:t>обучающимися</w:t>
      </w:r>
      <w:proofErr w:type="gramEnd"/>
      <w:r w:rsidRPr="00256368">
        <w:rPr>
          <w:rFonts w:ascii="Times New Roman" w:hAnsi="Times New Roman"/>
          <w:b/>
          <w:sz w:val="24"/>
          <w:szCs w:val="24"/>
          <w:lang w:eastAsia="ru-RU"/>
        </w:rPr>
        <w:t xml:space="preserve"> программы внеурочной деятельности</w:t>
      </w:r>
      <w:r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256368" w:rsidRDefault="00256368" w:rsidP="00256368">
      <w:pPr>
        <w:pStyle w:val="a3"/>
        <w:ind w:firstLine="720"/>
        <w:rPr>
          <w:rFonts w:ascii="Times New Roman" w:hAnsi="Times New Roman"/>
          <w:sz w:val="24"/>
          <w:szCs w:val="24"/>
          <w:lang w:eastAsia="ru-RU"/>
        </w:rPr>
      </w:pPr>
      <w:r w:rsidRPr="00256368">
        <w:rPr>
          <w:rFonts w:ascii="Times New Roman" w:hAnsi="Times New Roman"/>
          <w:b/>
          <w:sz w:val="24"/>
          <w:szCs w:val="24"/>
          <w:lang w:eastAsia="ru-RU"/>
        </w:rPr>
        <w:t>Личностные результаты</w:t>
      </w:r>
      <w:r w:rsidR="003C6F8C">
        <w:rPr>
          <w:rFonts w:ascii="Times New Roman" w:hAnsi="Times New Roman"/>
          <w:sz w:val="24"/>
          <w:szCs w:val="24"/>
          <w:lang w:eastAsia="ru-RU"/>
        </w:rPr>
        <w:t xml:space="preserve"> освоения программы курса:</w:t>
      </w:r>
    </w:p>
    <w:p w:rsidR="003C6F8C" w:rsidRDefault="003C6F8C" w:rsidP="00256368">
      <w:pPr>
        <w:pStyle w:val="a3"/>
        <w:ind w:firstLine="72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ф</w:t>
      </w:r>
      <w:r w:rsidR="00256368" w:rsidRPr="00256368">
        <w:rPr>
          <w:rFonts w:ascii="Times New Roman" w:hAnsi="Times New Roman"/>
          <w:sz w:val="24"/>
          <w:szCs w:val="24"/>
          <w:lang w:eastAsia="ru-RU"/>
        </w:rPr>
        <w:t>ормирование установки на безопасный, здоровый образ жизни, наличие мотивации к творческому труду, работе на результат, бережному отношению к мат</w:t>
      </w:r>
      <w:r>
        <w:rPr>
          <w:rFonts w:ascii="Times New Roman" w:hAnsi="Times New Roman"/>
          <w:sz w:val="24"/>
          <w:szCs w:val="24"/>
          <w:lang w:eastAsia="ru-RU"/>
        </w:rPr>
        <w:t>ериальным и духовным ценностям;</w:t>
      </w:r>
    </w:p>
    <w:p w:rsidR="00256368" w:rsidRPr="00256368" w:rsidRDefault="003C6F8C" w:rsidP="00256368">
      <w:pPr>
        <w:pStyle w:val="a3"/>
        <w:ind w:firstLine="72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р</w:t>
      </w:r>
      <w:r w:rsidR="00256368" w:rsidRPr="00256368">
        <w:rPr>
          <w:rFonts w:ascii="Times New Roman" w:hAnsi="Times New Roman"/>
          <w:sz w:val="24"/>
          <w:szCs w:val="24"/>
          <w:lang w:eastAsia="ru-RU"/>
        </w:rPr>
        <w:t xml:space="preserve">азвитие навыков сотрудничества </w:t>
      </w:r>
      <w:proofErr w:type="gramStart"/>
      <w:r w:rsidR="00256368" w:rsidRPr="00256368">
        <w:rPr>
          <w:rFonts w:ascii="Times New Roman" w:hAnsi="Times New Roman"/>
          <w:sz w:val="24"/>
          <w:szCs w:val="24"/>
          <w:lang w:eastAsia="ru-RU"/>
        </w:rPr>
        <w:t>со</w:t>
      </w:r>
      <w:proofErr w:type="gramEnd"/>
      <w:r w:rsidR="00256368" w:rsidRPr="00256368">
        <w:rPr>
          <w:rFonts w:ascii="Times New Roman" w:hAnsi="Times New Roman"/>
          <w:sz w:val="24"/>
          <w:szCs w:val="24"/>
          <w:lang w:eastAsia="ru-RU"/>
        </w:rPr>
        <w:t xml:space="preserve"> взрослыми и сверстниками в разных социальных ситуациях, умения не создавать конфликтов и наход</w:t>
      </w:r>
      <w:r>
        <w:rPr>
          <w:rFonts w:ascii="Times New Roman" w:hAnsi="Times New Roman"/>
          <w:sz w:val="24"/>
          <w:szCs w:val="24"/>
          <w:lang w:eastAsia="ru-RU"/>
        </w:rPr>
        <w:t>ить выходы из спорных ситуаций;</w:t>
      </w:r>
    </w:p>
    <w:p w:rsidR="003C6F8C" w:rsidRDefault="003C6F8C" w:rsidP="00256368">
      <w:pPr>
        <w:pStyle w:val="a3"/>
        <w:ind w:firstLine="72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- р</w:t>
      </w:r>
      <w:r w:rsidR="00256368" w:rsidRPr="00256368">
        <w:rPr>
          <w:rFonts w:ascii="Times New Roman" w:hAnsi="Times New Roman"/>
          <w:sz w:val="24"/>
          <w:szCs w:val="24"/>
          <w:lang w:eastAsia="ru-RU"/>
        </w:rPr>
        <w:t>азвитие этических чувств, доброжелательности и эмоционально-нравственной отзывчивости, понимания и сопе</w:t>
      </w:r>
      <w:r>
        <w:rPr>
          <w:rFonts w:ascii="Times New Roman" w:hAnsi="Times New Roman"/>
          <w:sz w:val="24"/>
          <w:szCs w:val="24"/>
          <w:lang w:eastAsia="ru-RU"/>
        </w:rPr>
        <w:t>реживания чувствам других людей;</w:t>
      </w:r>
    </w:p>
    <w:p w:rsidR="003C6F8C" w:rsidRDefault="003C6F8C" w:rsidP="00256368">
      <w:pPr>
        <w:pStyle w:val="a3"/>
        <w:ind w:firstLine="72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ф</w:t>
      </w:r>
      <w:r w:rsidR="00256368" w:rsidRPr="00256368">
        <w:rPr>
          <w:rFonts w:ascii="Times New Roman" w:hAnsi="Times New Roman"/>
          <w:sz w:val="24"/>
          <w:szCs w:val="24"/>
          <w:lang w:eastAsia="ru-RU"/>
        </w:rPr>
        <w:t>ормирование эстетических потребностей, ценностей и чувств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256368" w:rsidRDefault="003C6F8C" w:rsidP="00256368">
      <w:pPr>
        <w:pStyle w:val="a3"/>
        <w:ind w:firstLine="72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р</w:t>
      </w:r>
      <w:r w:rsidR="00256368" w:rsidRPr="00256368">
        <w:rPr>
          <w:rFonts w:ascii="Times New Roman" w:hAnsi="Times New Roman"/>
          <w:sz w:val="24"/>
          <w:szCs w:val="24"/>
          <w:lang w:eastAsia="ru-RU"/>
        </w:rPr>
        <w:t xml:space="preserve">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 </w:t>
      </w:r>
    </w:p>
    <w:p w:rsidR="003C6F8C" w:rsidRPr="00256368" w:rsidRDefault="003C6F8C" w:rsidP="00256368">
      <w:pPr>
        <w:pStyle w:val="a3"/>
        <w:ind w:firstLine="720"/>
        <w:rPr>
          <w:rFonts w:ascii="Times New Roman" w:hAnsi="Times New Roman"/>
          <w:sz w:val="24"/>
          <w:szCs w:val="24"/>
          <w:lang w:eastAsia="ru-RU"/>
        </w:rPr>
      </w:pPr>
    </w:p>
    <w:p w:rsidR="003C6F8C" w:rsidRDefault="00256368" w:rsidP="00256368">
      <w:pPr>
        <w:pStyle w:val="a3"/>
        <w:ind w:firstLine="720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3C6F8C">
        <w:rPr>
          <w:rFonts w:ascii="Times New Roman" w:hAnsi="Times New Roman"/>
          <w:b/>
          <w:sz w:val="24"/>
          <w:szCs w:val="24"/>
          <w:lang w:eastAsia="ru-RU"/>
        </w:rPr>
        <w:t>Метапредметные</w:t>
      </w:r>
      <w:proofErr w:type="spellEnd"/>
      <w:r w:rsidRPr="003C6F8C">
        <w:rPr>
          <w:rFonts w:ascii="Times New Roman" w:hAnsi="Times New Roman"/>
          <w:b/>
          <w:sz w:val="24"/>
          <w:szCs w:val="24"/>
          <w:lang w:eastAsia="ru-RU"/>
        </w:rPr>
        <w:t xml:space="preserve"> результаты</w:t>
      </w:r>
      <w:r w:rsidR="003C6F8C">
        <w:rPr>
          <w:rFonts w:ascii="Times New Roman" w:hAnsi="Times New Roman"/>
          <w:sz w:val="24"/>
          <w:szCs w:val="24"/>
          <w:lang w:eastAsia="ru-RU"/>
        </w:rPr>
        <w:t xml:space="preserve"> освоения программы курса:</w:t>
      </w:r>
      <w:r w:rsidRPr="00256368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3C6F8C" w:rsidRDefault="003C6F8C" w:rsidP="00256368">
      <w:pPr>
        <w:pStyle w:val="a3"/>
        <w:ind w:firstLine="72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- о</w:t>
      </w:r>
      <w:r w:rsidR="00256368" w:rsidRPr="00256368">
        <w:rPr>
          <w:rFonts w:ascii="Times New Roman" w:hAnsi="Times New Roman"/>
          <w:sz w:val="24"/>
          <w:szCs w:val="24"/>
          <w:lang w:eastAsia="ru-RU"/>
        </w:rPr>
        <w:t xml:space="preserve">владение способностью принимать и сохранять цели и задачи учебной деятельности, </w:t>
      </w:r>
      <w:r>
        <w:rPr>
          <w:rFonts w:ascii="Times New Roman" w:hAnsi="Times New Roman"/>
          <w:sz w:val="24"/>
          <w:szCs w:val="24"/>
          <w:lang w:eastAsia="ru-RU"/>
        </w:rPr>
        <w:t>поиска средств её осуществления;</w:t>
      </w:r>
    </w:p>
    <w:p w:rsidR="003C6F8C" w:rsidRDefault="003C6F8C" w:rsidP="00256368">
      <w:pPr>
        <w:pStyle w:val="a3"/>
        <w:ind w:firstLine="72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о</w:t>
      </w:r>
      <w:r w:rsidR="00256368" w:rsidRPr="00256368">
        <w:rPr>
          <w:rFonts w:ascii="Times New Roman" w:hAnsi="Times New Roman"/>
          <w:sz w:val="24"/>
          <w:szCs w:val="24"/>
          <w:lang w:eastAsia="ru-RU"/>
        </w:rPr>
        <w:t>своение способов решения проблем тво</w:t>
      </w:r>
      <w:r>
        <w:rPr>
          <w:rFonts w:ascii="Times New Roman" w:hAnsi="Times New Roman"/>
          <w:sz w:val="24"/>
          <w:szCs w:val="24"/>
          <w:lang w:eastAsia="ru-RU"/>
        </w:rPr>
        <w:t>рческого и поискового характера;</w:t>
      </w:r>
      <w:r w:rsidR="00256368" w:rsidRPr="00256368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256368" w:rsidRPr="00256368" w:rsidRDefault="003C6F8C" w:rsidP="00256368">
      <w:pPr>
        <w:pStyle w:val="a3"/>
        <w:ind w:firstLine="72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- ф</w:t>
      </w:r>
      <w:r w:rsidR="00256368" w:rsidRPr="00256368">
        <w:rPr>
          <w:rFonts w:ascii="Times New Roman" w:hAnsi="Times New Roman"/>
          <w:sz w:val="24"/>
          <w:szCs w:val="24"/>
          <w:lang w:eastAsia="ru-RU"/>
        </w:rPr>
        <w:t>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</w:t>
      </w:r>
      <w:r>
        <w:rPr>
          <w:rFonts w:ascii="Times New Roman" w:hAnsi="Times New Roman"/>
          <w:sz w:val="24"/>
          <w:szCs w:val="24"/>
          <w:lang w:eastAsia="ru-RU"/>
        </w:rPr>
        <w:t>е способы достижения результата;</w:t>
      </w:r>
    </w:p>
    <w:p w:rsidR="003C6F8C" w:rsidRDefault="003C6F8C" w:rsidP="00256368">
      <w:pPr>
        <w:pStyle w:val="a3"/>
        <w:ind w:firstLine="72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ф</w:t>
      </w:r>
      <w:r w:rsidR="00256368" w:rsidRPr="00256368">
        <w:rPr>
          <w:rFonts w:ascii="Times New Roman" w:hAnsi="Times New Roman"/>
          <w:sz w:val="24"/>
          <w:szCs w:val="24"/>
          <w:lang w:eastAsia="ru-RU"/>
        </w:rPr>
        <w:t>ормирование умения понимать причины успеха/неуспеха учебной деятельности и способности конструктивно действовать даже в ситуаци</w:t>
      </w:r>
      <w:r>
        <w:rPr>
          <w:rFonts w:ascii="Times New Roman" w:hAnsi="Times New Roman"/>
          <w:sz w:val="24"/>
          <w:szCs w:val="24"/>
          <w:lang w:eastAsia="ru-RU"/>
        </w:rPr>
        <w:t>ях неуспеха;</w:t>
      </w:r>
    </w:p>
    <w:p w:rsidR="003C6F8C" w:rsidRDefault="003C6F8C" w:rsidP="00256368">
      <w:pPr>
        <w:pStyle w:val="a3"/>
        <w:ind w:firstLine="72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ов</w:t>
      </w:r>
      <w:r w:rsidR="00256368" w:rsidRPr="00256368">
        <w:rPr>
          <w:rFonts w:ascii="Times New Roman" w:hAnsi="Times New Roman"/>
          <w:sz w:val="24"/>
          <w:szCs w:val="24"/>
          <w:lang w:eastAsia="ru-RU"/>
        </w:rPr>
        <w:t>ладение логическими действиями сравнения, анализа, синтеза, обобщения, классификации, установление аналогий и причинно-следственных</w:t>
      </w:r>
      <w:r>
        <w:rPr>
          <w:rFonts w:ascii="Times New Roman" w:hAnsi="Times New Roman"/>
          <w:sz w:val="24"/>
          <w:szCs w:val="24"/>
          <w:lang w:eastAsia="ru-RU"/>
        </w:rPr>
        <w:t xml:space="preserve"> связей, построение рассуждений;</w:t>
      </w:r>
    </w:p>
    <w:p w:rsidR="003C6F8C" w:rsidRDefault="003C6F8C" w:rsidP="00256368">
      <w:pPr>
        <w:pStyle w:val="a3"/>
        <w:ind w:firstLine="72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г</w:t>
      </w:r>
      <w:r w:rsidR="00256368" w:rsidRPr="00256368">
        <w:rPr>
          <w:rFonts w:ascii="Times New Roman" w:hAnsi="Times New Roman"/>
          <w:sz w:val="24"/>
          <w:szCs w:val="24"/>
          <w:lang w:eastAsia="ru-RU"/>
        </w:rPr>
        <w:t>отовность слушать собеседника и вести диалог; готовность признавать возможность существования различных точек зрения и права каждого иметь сво</w:t>
      </w:r>
      <w:r>
        <w:rPr>
          <w:rFonts w:ascii="Times New Roman" w:hAnsi="Times New Roman"/>
          <w:sz w:val="24"/>
          <w:szCs w:val="24"/>
          <w:lang w:eastAsia="ru-RU"/>
        </w:rPr>
        <w:t>ю точку зрения и оценку событий;</w:t>
      </w:r>
    </w:p>
    <w:p w:rsidR="003C6F8C" w:rsidRDefault="003C6F8C" w:rsidP="00256368">
      <w:pPr>
        <w:pStyle w:val="a3"/>
        <w:ind w:firstLine="72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о</w:t>
      </w:r>
      <w:r w:rsidR="00256368" w:rsidRPr="00256368">
        <w:rPr>
          <w:rFonts w:ascii="Times New Roman" w:hAnsi="Times New Roman"/>
          <w:sz w:val="24"/>
          <w:szCs w:val="24"/>
          <w:lang w:eastAsia="ru-RU"/>
        </w:rPr>
        <w:t>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  <w:r w:rsidR="00256368" w:rsidRPr="00256368">
        <w:rPr>
          <w:rFonts w:ascii="Times New Roman" w:hAnsi="Times New Roman"/>
          <w:sz w:val="24"/>
          <w:szCs w:val="24"/>
          <w:lang w:eastAsia="ru-RU"/>
        </w:rPr>
        <w:br/>
      </w:r>
      <w:r w:rsidR="00256368" w:rsidRPr="003C6F8C">
        <w:rPr>
          <w:rFonts w:ascii="Times New Roman" w:hAnsi="Times New Roman"/>
          <w:b/>
          <w:sz w:val="24"/>
          <w:szCs w:val="24"/>
          <w:lang w:eastAsia="ru-RU"/>
        </w:rPr>
        <w:t>Предметные результаты</w:t>
      </w:r>
      <w:r>
        <w:rPr>
          <w:rFonts w:ascii="Times New Roman" w:hAnsi="Times New Roman"/>
          <w:sz w:val="24"/>
          <w:szCs w:val="24"/>
          <w:lang w:eastAsia="ru-RU"/>
        </w:rPr>
        <w:t xml:space="preserve"> освоения программы курса:</w:t>
      </w:r>
    </w:p>
    <w:p w:rsidR="003C6F8C" w:rsidRDefault="003C6F8C" w:rsidP="00256368">
      <w:pPr>
        <w:pStyle w:val="a3"/>
        <w:ind w:firstLine="72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з</w:t>
      </w:r>
      <w:r w:rsidR="00256368" w:rsidRPr="00256368">
        <w:rPr>
          <w:rFonts w:ascii="Times New Roman" w:hAnsi="Times New Roman"/>
          <w:sz w:val="24"/>
          <w:szCs w:val="24"/>
          <w:lang w:eastAsia="ru-RU"/>
        </w:rPr>
        <w:t>нать шахматные термины: белое и чёрное поле, горизонта</w:t>
      </w:r>
      <w:r>
        <w:rPr>
          <w:rFonts w:ascii="Times New Roman" w:hAnsi="Times New Roman"/>
          <w:sz w:val="24"/>
          <w:szCs w:val="24"/>
          <w:lang w:eastAsia="ru-RU"/>
        </w:rPr>
        <w:t>ль, вертикаль, диагональ, центр;</w:t>
      </w:r>
    </w:p>
    <w:p w:rsidR="003C6F8C" w:rsidRDefault="003C6F8C" w:rsidP="00256368">
      <w:pPr>
        <w:pStyle w:val="a3"/>
        <w:ind w:firstLine="72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п</w:t>
      </w:r>
      <w:r w:rsidR="00256368" w:rsidRPr="00256368">
        <w:rPr>
          <w:rFonts w:ascii="Times New Roman" w:hAnsi="Times New Roman"/>
          <w:sz w:val="24"/>
          <w:szCs w:val="24"/>
          <w:lang w:eastAsia="ru-RU"/>
        </w:rPr>
        <w:t xml:space="preserve">равильно определять и называть белые, чёрные шахматные фигуры; </w:t>
      </w:r>
    </w:p>
    <w:p w:rsidR="003C6F8C" w:rsidRDefault="003C6F8C" w:rsidP="00256368">
      <w:pPr>
        <w:pStyle w:val="a3"/>
        <w:ind w:firstLine="72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п</w:t>
      </w:r>
      <w:r w:rsidR="00256368" w:rsidRPr="00256368">
        <w:rPr>
          <w:rFonts w:ascii="Times New Roman" w:hAnsi="Times New Roman"/>
          <w:sz w:val="24"/>
          <w:szCs w:val="24"/>
          <w:lang w:eastAsia="ru-RU"/>
        </w:rPr>
        <w:t xml:space="preserve">равильно расставлять фигуры перед игрой; </w:t>
      </w:r>
    </w:p>
    <w:p w:rsidR="003C6F8C" w:rsidRDefault="003C6F8C" w:rsidP="00256368">
      <w:pPr>
        <w:pStyle w:val="a3"/>
        <w:ind w:firstLine="72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с</w:t>
      </w:r>
      <w:r w:rsidR="00256368" w:rsidRPr="00256368">
        <w:rPr>
          <w:rFonts w:ascii="Times New Roman" w:hAnsi="Times New Roman"/>
          <w:sz w:val="24"/>
          <w:szCs w:val="24"/>
          <w:lang w:eastAsia="ru-RU"/>
        </w:rPr>
        <w:t>равнив</w:t>
      </w:r>
      <w:r>
        <w:rPr>
          <w:rFonts w:ascii="Times New Roman" w:hAnsi="Times New Roman"/>
          <w:sz w:val="24"/>
          <w:szCs w:val="24"/>
          <w:lang w:eastAsia="ru-RU"/>
        </w:rPr>
        <w:t>ать, находить общее и различие;</w:t>
      </w:r>
    </w:p>
    <w:p w:rsidR="003C6F8C" w:rsidRDefault="003C6F8C" w:rsidP="00256368">
      <w:pPr>
        <w:pStyle w:val="a3"/>
        <w:ind w:firstLine="72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у</w:t>
      </w:r>
      <w:r w:rsidR="00256368" w:rsidRPr="00256368">
        <w:rPr>
          <w:rFonts w:ascii="Times New Roman" w:hAnsi="Times New Roman"/>
          <w:sz w:val="24"/>
          <w:szCs w:val="24"/>
          <w:lang w:eastAsia="ru-RU"/>
        </w:rPr>
        <w:t>меть ори</w:t>
      </w:r>
      <w:r>
        <w:rPr>
          <w:rFonts w:ascii="Times New Roman" w:hAnsi="Times New Roman"/>
          <w:sz w:val="24"/>
          <w:szCs w:val="24"/>
          <w:lang w:eastAsia="ru-RU"/>
        </w:rPr>
        <w:t>ентироваться на шахматной доске;</w:t>
      </w:r>
    </w:p>
    <w:p w:rsidR="003C6F8C" w:rsidRDefault="003C6F8C" w:rsidP="00256368">
      <w:pPr>
        <w:pStyle w:val="a3"/>
        <w:ind w:firstLine="72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п</w:t>
      </w:r>
      <w:r w:rsidR="00256368" w:rsidRPr="00256368">
        <w:rPr>
          <w:rFonts w:ascii="Times New Roman" w:hAnsi="Times New Roman"/>
          <w:sz w:val="24"/>
          <w:szCs w:val="24"/>
          <w:lang w:eastAsia="ru-RU"/>
        </w:rPr>
        <w:t>онимать информацию, представленну</w:t>
      </w:r>
      <w:r>
        <w:rPr>
          <w:rFonts w:ascii="Times New Roman" w:hAnsi="Times New Roman"/>
          <w:sz w:val="24"/>
          <w:szCs w:val="24"/>
          <w:lang w:eastAsia="ru-RU"/>
        </w:rPr>
        <w:t>ю в виде текста, рисунков, схем;</w:t>
      </w:r>
    </w:p>
    <w:p w:rsidR="003C6F8C" w:rsidRDefault="003C6F8C" w:rsidP="00256368">
      <w:pPr>
        <w:pStyle w:val="a3"/>
        <w:ind w:firstLine="72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з</w:t>
      </w:r>
      <w:r w:rsidR="00256368" w:rsidRPr="00256368">
        <w:rPr>
          <w:rFonts w:ascii="Times New Roman" w:hAnsi="Times New Roman"/>
          <w:sz w:val="24"/>
          <w:szCs w:val="24"/>
          <w:lang w:eastAsia="ru-RU"/>
        </w:rPr>
        <w:t xml:space="preserve">нать названия шахматных фигур: ладья, слон, ферзь, конь, пешка. Шах, мат, пат, ничья, мат в один ход, длинная и </w:t>
      </w:r>
      <w:r>
        <w:rPr>
          <w:rFonts w:ascii="Times New Roman" w:hAnsi="Times New Roman"/>
          <w:sz w:val="24"/>
          <w:szCs w:val="24"/>
          <w:lang w:eastAsia="ru-RU"/>
        </w:rPr>
        <w:t>короткая рокировка и её правила;</w:t>
      </w:r>
    </w:p>
    <w:p w:rsidR="003C6F8C" w:rsidRDefault="003C6F8C" w:rsidP="00256368">
      <w:pPr>
        <w:pStyle w:val="a3"/>
        <w:ind w:firstLine="72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п</w:t>
      </w:r>
      <w:r w:rsidR="00256368" w:rsidRPr="00256368">
        <w:rPr>
          <w:rFonts w:ascii="Times New Roman" w:hAnsi="Times New Roman"/>
          <w:sz w:val="24"/>
          <w:szCs w:val="24"/>
          <w:lang w:eastAsia="ru-RU"/>
        </w:rPr>
        <w:t xml:space="preserve">равила хода и взятия каждой из фигур, «игра на уничтожение», лёгкие и тяжёлые фигуры, ладейные, коневые, слоновые, ферзевые, королевские пешки, взятие на проходе, превращение пешки, принципы игры в дебюте; </w:t>
      </w:r>
    </w:p>
    <w:p w:rsidR="003C6F8C" w:rsidRDefault="003C6F8C" w:rsidP="003C6F8C">
      <w:pPr>
        <w:pStyle w:val="a3"/>
        <w:ind w:firstLine="720"/>
        <w:rPr>
          <w:rFonts w:ascii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  <w:lang w:eastAsia="ru-RU"/>
        </w:rPr>
        <w:lastRenderedPageBreak/>
        <w:t>- о</w:t>
      </w:r>
      <w:r w:rsidR="00256368" w:rsidRPr="00256368">
        <w:rPr>
          <w:rFonts w:ascii="Times New Roman" w:hAnsi="Times New Roman"/>
          <w:sz w:val="24"/>
          <w:szCs w:val="24"/>
          <w:lang w:eastAsia="ru-RU"/>
        </w:rPr>
        <w:t>сновные тактические приемы; что означают термины: дебют, миттельшпиль, эндшпиль,</w:t>
      </w:r>
      <w:r>
        <w:rPr>
          <w:rFonts w:ascii="Times New Roman" w:hAnsi="Times New Roman"/>
          <w:sz w:val="24"/>
          <w:szCs w:val="24"/>
          <w:lang w:eastAsia="ru-RU"/>
        </w:rPr>
        <w:t xml:space="preserve"> темп, оппозиция, ключевые поля;</w:t>
      </w:r>
      <w:proofErr w:type="gramEnd"/>
    </w:p>
    <w:p w:rsidR="00256368" w:rsidRPr="00256368" w:rsidRDefault="003C6F8C" w:rsidP="003C6F8C">
      <w:pPr>
        <w:pStyle w:val="a3"/>
        <w:ind w:firstLine="72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г</w:t>
      </w:r>
      <w:r w:rsidR="00256368" w:rsidRPr="00256368">
        <w:rPr>
          <w:rFonts w:ascii="Times New Roman" w:hAnsi="Times New Roman"/>
          <w:sz w:val="24"/>
          <w:szCs w:val="24"/>
          <w:lang w:eastAsia="ru-RU"/>
        </w:rPr>
        <w:t>рамотно располагать шахматные фигуры в дебюте; находить несложные тактические удары и проводить комбинации; точно разыгрывать простейшие окончания.</w:t>
      </w:r>
    </w:p>
    <w:p w:rsidR="00C940C4" w:rsidRDefault="00C940C4" w:rsidP="003C6F8C">
      <w:pPr>
        <w:pStyle w:val="a3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4F85" w:rsidRDefault="00294F85" w:rsidP="003C6F8C">
      <w:pPr>
        <w:pStyle w:val="a3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4F85" w:rsidRDefault="00294F85" w:rsidP="003C6F8C">
      <w:pPr>
        <w:pStyle w:val="a3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4F85" w:rsidRPr="00256368" w:rsidRDefault="00294F85" w:rsidP="003C6F8C">
      <w:pPr>
        <w:pStyle w:val="a3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940C4" w:rsidRPr="00256368" w:rsidRDefault="003C6F8C" w:rsidP="003C6F8C">
      <w:pPr>
        <w:pStyle w:val="a3"/>
        <w:ind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3.Содержание программы</w:t>
      </w:r>
    </w:p>
    <w:p w:rsidR="00C940C4" w:rsidRPr="00256368" w:rsidRDefault="00C940C4" w:rsidP="00256368">
      <w:pPr>
        <w:pStyle w:val="a3"/>
        <w:rPr>
          <w:rFonts w:ascii="Times New Roman" w:hAnsi="Times New Roman"/>
          <w:b/>
          <w:sz w:val="24"/>
          <w:szCs w:val="24"/>
          <w:u w:val="single"/>
          <w:lang w:eastAsia="ru-RU"/>
        </w:rPr>
      </w:pPr>
    </w:p>
    <w:p w:rsidR="00C940C4" w:rsidRPr="00256368" w:rsidRDefault="00C940C4" w:rsidP="00256368">
      <w:pPr>
        <w:pStyle w:val="a3"/>
        <w:rPr>
          <w:rFonts w:ascii="Times New Roman" w:hAnsi="Times New Roman"/>
          <w:b/>
          <w:sz w:val="24"/>
          <w:szCs w:val="24"/>
          <w:lang w:eastAsia="ru-RU"/>
        </w:rPr>
      </w:pPr>
      <w:r w:rsidRPr="00256368">
        <w:rPr>
          <w:rFonts w:ascii="Times New Roman" w:hAnsi="Times New Roman"/>
          <w:b/>
          <w:sz w:val="24"/>
          <w:szCs w:val="24"/>
          <w:lang w:eastAsia="ru-RU"/>
        </w:rPr>
        <w:t>1. История шахмат (2ч)</w:t>
      </w:r>
    </w:p>
    <w:p w:rsidR="00C940C4" w:rsidRPr="00256368" w:rsidRDefault="00C940C4" w:rsidP="00256368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256368">
        <w:rPr>
          <w:rFonts w:ascii="Times New Roman" w:hAnsi="Times New Roman"/>
          <w:sz w:val="24"/>
          <w:szCs w:val="24"/>
          <w:lang w:eastAsia="ru-RU"/>
        </w:rPr>
        <w:t>Вводное занятие.</w:t>
      </w:r>
    </w:p>
    <w:p w:rsidR="00C940C4" w:rsidRPr="00256368" w:rsidRDefault="00C940C4" w:rsidP="00256368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256368">
        <w:rPr>
          <w:rFonts w:ascii="Times New Roman" w:hAnsi="Times New Roman"/>
          <w:sz w:val="24"/>
          <w:szCs w:val="24"/>
          <w:lang w:eastAsia="ru-RU"/>
        </w:rPr>
        <w:t>Краткая история шахмат.</w:t>
      </w:r>
    </w:p>
    <w:p w:rsidR="00C940C4" w:rsidRPr="00256368" w:rsidRDefault="00C940C4" w:rsidP="00256368">
      <w:pPr>
        <w:pStyle w:val="a3"/>
        <w:rPr>
          <w:rFonts w:ascii="Times New Roman" w:hAnsi="Times New Roman"/>
          <w:b/>
          <w:sz w:val="24"/>
          <w:szCs w:val="24"/>
          <w:lang w:eastAsia="ru-RU"/>
        </w:rPr>
      </w:pPr>
      <w:r w:rsidRPr="00256368">
        <w:rPr>
          <w:rFonts w:ascii="Times New Roman" w:hAnsi="Times New Roman"/>
          <w:b/>
          <w:sz w:val="24"/>
          <w:szCs w:val="24"/>
          <w:lang w:eastAsia="ru-RU"/>
        </w:rPr>
        <w:t>2. Шахматная нотация (2ч)</w:t>
      </w:r>
    </w:p>
    <w:p w:rsidR="00C940C4" w:rsidRPr="00256368" w:rsidRDefault="00C940C4" w:rsidP="00256368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256368">
        <w:rPr>
          <w:rFonts w:ascii="Times New Roman" w:hAnsi="Times New Roman"/>
          <w:sz w:val="24"/>
          <w:szCs w:val="24"/>
          <w:lang w:eastAsia="ru-RU"/>
        </w:rPr>
        <w:t>Обозначение горизонталей, вертикалей и полей.</w:t>
      </w:r>
    </w:p>
    <w:p w:rsidR="00C940C4" w:rsidRPr="00256368" w:rsidRDefault="00C940C4" w:rsidP="00256368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256368">
        <w:rPr>
          <w:rFonts w:ascii="Times New Roman" w:hAnsi="Times New Roman"/>
          <w:sz w:val="24"/>
          <w:szCs w:val="24"/>
          <w:lang w:eastAsia="ru-RU"/>
        </w:rPr>
        <w:t>Обозначение шахматных фигур. Краткая и полная шахматная нотация.</w:t>
      </w:r>
    </w:p>
    <w:p w:rsidR="00C940C4" w:rsidRPr="00256368" w:rsidRDefault="00C940C4" w:rsidP="00256368">
      <w:pPr>
        <w:pStyle w:val="a3"/>
        <w:rPr>
          <w:rFonts w:ascii="Times New Roman" w:hAnsi="Times New Roman"/>
          <w:b/>
          <w:sz w:val="24"/>
          <w:szCs w:val="24"/>
          <w:lang w:eastAsia="ru-RU"/>
        </w:rPr>
      </w:pPr>
      <w:r w:rsidRPr="00256368">
        <w:rPr>
          <w:rFonts w:ascii="Times New Roman" w:hAnsi="Times New Roman"/>
          <w:b/>
          <w:sz w:val="24"/>
          <w:szCs w:val="24"/>
          <w:lang w:eastAsia="ru-RU"/>
        </w:rPr>
        <w:t>3. Ценность шахматных фигур (5ч)</w:t>
      </w:r>
    </w:p>
    <w:p w:rsidR="00C940C4" w:rsidRPr="00256368" w:rsidRDefault="00C940C4" w:rsidP="00256368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256368">
        <w:rPr>
          <w:rFonts w:ascii="Times New Roman" w:hAnsi="Times New Roman"/>
          <w:sz w:val="24"/>
          <w:szCs w:val="24"/>
          <w:lang w:eastAsia="ru-RU"/>
        </w:rPr>
        <w:t>Ценность шахматных фигур. Сравнительная сила  фигур.</w:t>
      </w:r>
    </w:p>
    <w:p w:rsidR="00C940C4" w:rsidRPr="00256368" w:rsidRDefault="00C940C4" w:rsidP="00256368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256368">
        <w:rPr>
          <w:rFonts w:ascii="Times New Roman" w:hAnsi="Times New Roman"/>
          <w:sz w:val="24"/>
          <w:szCs w:val="24"/>
          <w:lang w:eastAsia="ru-RU"/>
        </w:rPr>
        <w:t>Достижение материального перевеса. Выигрыш фигуры.</w:t>
      </w:r>
    </w:p>
    <w:p w:rsidR="00C940C4" w:rsidRPr="00256368" w:rsidRDefault="00C940C4" w:rsidP="00256368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256368">
        <w:rPr>
          <w:rFonts w:ascii="Times New Roman" w:hAnsi="Times New Roman"/>
          <w:sz w:val="24"/>
          <w:szCs w:val="24"/>
          <w:lang w:eastAsia="ru-RU"/>
        </w:rPr>
        <w:t>Защита атакованной фигуры.</w:t>
      </w:r>
    </w:p>
    <w:p w:rsidR="00C940C4" w:rsidRPr="00256368" w:rsidRDefault="00C940C4" w:rsidP="00256368">
      <w:pPr>
        <w:pStyle w:val="a3"/>
        <w:rPr>
          <w:rFonts w:ascii="Times New Roman" w:hAnsi="Times New Roman"/>
          <w:b/>
          <w:sz w:val="24"/>
          <w:szCs w:val="24"/>
          <w:lang w:eastAsia="ru-RU"/>
        </w:rPr>
      </w:pPr>
      <w:r w:rsidRPr="00256368">
        <w:rPr>
          <w:rFonts w:ascii="Times New Roman" w:hAnsi="Times New Roman"/>
          <w:b/>
          <w:sz w:val="24"/>
          <w:szCs w:val="24"/>
          <w:lang w:eastAsia="ru-RU"/>
        </w:rPr>
        <w:t xml:space="preserve">4. Техника </w:t>
      </w:r>
      <w:proofErr w:type="spellStart"/>
      <w:r w:rsidRPr="00256368">
        <w:rPr>
          <w:rFonts w:ascii="Times New Roman" w:hAnsi="Times New Roman"/>
          <w:b/>
          <w:sz w:val="24"/>
          <w:szCs w:val="24"/>
          <w:lang w:eastAsia="ru-RU"/>
        </w:rPr>
        <w:t>матования</w:t>
      </w:r>
      <w:proofErr w:type="spellEnd"/>
      <w:r w:rsidRPr="00256368">
        <w:rPr>
          <w:rFonts w:ascii="Times New Roman" w:hAnsi="Times New Roman"/>
          <w:b/>
          <w:sz w:val="24"/>
          <w:szCs w:val="24"/>
          <w:lang w:eastAsia="ru-RU"/>
        </w:rPr>
        <w:t xml:space="preserve"> (6ч)</w:t>
      </w:r>
    </w:p>
    <w:p w:rsidR="00C940C4" w:rsidRPr="00256368" w:rsidRDefault="00C940C4" w:rsidP="00256368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256368">
        <w:rPr>
          <w:rFonts w:ascii="Times New Roman" w:hAnsi="Times New Roman"/>
          <w:sz w:val="24"/>
          <w:szCs w:val="24"/>
          <w:lang w:eastAsia="ru-RU"/>
        </w:rPr>
        <w:t>Ферзь и ладья против короля.</w:t>
      </w:r>
    </w:p>
    <w:p w:rsidR="00C940C4" w:rsidRPr="00256368" w:rsidRDefault="00C940C4" w:rsidP="00256368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256368">
        <w:rPr>
          <w:rFonts w:ascii="Times New Roman" w:hAnsi="Times New Roman"/>
          <w:sz w:val="24"/>
          <w:szCs w:val="24"/>
          <w:lang w:eastAsia="ru-RU"/>
        </w:rPr>
        <w:t>Две ладьи против короля.</w:t>
      </w:r>
    </w:p>
    <w:p w:rsidR="00C940C4" w:rsidRPr="00256368" w:rsidRDefault="00C940C4" w:rsidP="00256368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256368">
        <w:rPr>
          <w:rFonts w:ascii="Times New Roman" w:hAnsi="Times New Roman"/>
          <w:sz w:val="24"/>
          <w:szCs w:val="24"/>
          <w:lang w:eastAsia="ru-RU"/>
        </w:rPr>
        <w:t>Ферзь и король против короля.</w:t>
      </w:r>
    </w:p>
    <w:p w:rsidR="00C940C4" w:rsidRPr="00256368" w:rsidRDefault="00C940C4" w:rsidP="00256368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256368">
        <w:rPr>
          <w:rFonts w:ascii="Times New Roman" w:hAnsi="Times New Roman"/>
          <w:sz w:val="24"/>
          <w:szCs w:val="24"/>
          <w:lang w:eastAsia="ru-RU"/>
        </w:rPr>
        <w:t>Учебные позиции на мат в 2 хода.</w:t>
      </w:r>
    </w:p>
    <w:p w:rsidR="00C940C4" w:rsidRPr="00256368" w:rsidRDefault="00C940C4" w:rsidP="00256368">
      <w:pPr>
        <w:pStyle w:val="a3"/>
        <w:rPr>
          <w:rFonts w:ascii="Times New Roman" w:hAnsi="Times New Roman"/>
          <w:b/>
          <w:sz w:val="24"/>
          <w:szCs w:val="24"/>
          <w:lang w:eastAsia="ru-RU"/>
        </w:rPr>
      </w:pPr>
      <w:r w:rsidRPr="00256368">
        <w:rPr>
          <w:rFonts w:ascii="Times New Roman" w:hAnsi="Times New Roman"/>
          <w:b/>
          <w:sz w:val="24"/>
          <w:szCs w:val="24"/>
          <w:lang w:eastAsia="ru-RU"/>
        </w:rPr>
        <w:t>5. Тактика (14ч)</w:t>
      </w:r>
    </w:p>
    <w:p w:rsidR="00C940C4" w:rsidRPr="00256368" w:rsidRDefault="00C940C4" w:rsidP="00256368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256368">
        <w:rPr>
          <w:rFonts w:ascii="Times New Roman" w:hAnsi="Times New Roman"/>
          <w:sz w:val="24"/>
          <w:szCs w:val="24"/>
          <w:lang w:eastAsia="ru-RU"/>
        </w:rPr>
        <w:t>Матовые комбинации.</w:t>
      </w:r>
    </w:p>
    <w:p w:rsidR="00C940C4" w:rsidRPr="00256368" w:rsidRDefault="00C940C4" w:rsidP="00256368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256368">
        <w:rPr>
          <w:rFonts w:ascii="Times New Roman" w:hAnsi="Times New Roman"/>
          <w:sz w:val="24"/>
          <w:szCs w:val="24"/>
          <w:lang w:eastAsia="ru-RU"/>
        </w:rPr>
        <w:t>Комбинации, ведущие к достижению материального перевеса.</w:t>
      </w:r>
    </w:p>
    <w:p w:rsidR="00C940C4" w:rsidRPr="00256368" w:rsidRDefault="00C940C4" w:rsidP="00256368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256368">
        <w:rPr>
          <w:rFonts w:ascii="Times New Roman" w:hAnsi="Times New Roman"/>
          <w:sz w:val="24"/>
          <w:szCs w:val="24"/>
          <w:lang w:eastAsia="ru-RU"/>
        </w:rPr>
        <w:t>Комбинации для достижений ничьей.</w:t>
      </w:r>
    </w:p>
    <w:p w:rsidR="00C940C4" w:rsidRPr="00256368" w:rsidRDefault="00C940C4" w:rsidP="00256368">
      <w:pPr>
        <w:pStyle w:val="a3"/>
        <w:rPr>
          <w:rFonts w:ascii="Times New Roman" w:hAnsi="Times New Roman"/>
          <w:b/>
          <w:sz w:val="24"/>
          <w:szCs w:val="24"/>
          <w:lang w:eastAsia="ru-RU"/>
        </w:rPr>
      </w:pPr>
      <w:r w:rsidRPr="00256368">
        <w:rPr>
          <w:rFonts w:ascii="Times New Roman" w:hAnsi="Times New Roman"/>
          <w:b/>
          <w:sz w:val="24"/>
          <w:szCs w:val="24"/>
          <w:lang w:eastAsia="ru-RU"/>
        </w:rPr>
        <w:t>6. Шахматная партия (6ч)</w:t>
      </w:r>
    </w:p>
    <w:p w:rsidR="00C940C4" w:rsidRPr="00256368" w:rsidRDefault="00C940C4" w:rsidP="00256368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256368">
        <w:rPr>
          <w:rFonts w:ascii="Times New Roman" w:hAnsi="Times New Roman"/>
          <w:sz w:val="24"/>
          <w:szCs w:val="24"/>
          <w:lang w:eastAsia="ru-RU"/>
        </w:rPr>
        <w:t>Типичные комбинации в дебюте.</w:t>
      </w:r>
    </w:p>
    <w:p w:rsidR="00C940C4" w:rsidRPr="00256368" w:rsidRDefault="00C940C4" w:rsidP="00256368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256368">
        <w:rPr>
          <w:rFonts w:ascii="Times New Roman" w:hAnsi="Times New Roman"/>
          <w:sz w:val="24"/>
          <w:szCs w:val="24"/>
          <w:lang w:eastAsia="ru-RU"/>
        </w:rPr>
        <w:t>Короткие партии.</w:t>
      </w:r>
    </w:p>
    <w:p w:rsidR="00C940C4" w:rsidRPr="00256368" w:rsidRDefault="00C940C4" w:rsidP="00256368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C940C4" w:rsidRDefault="00C940C4" w:rsidP="00256368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294F85" w:rsidRDefault="00294F85" w:rsidP="00256368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294F85" w:rsidRDefault="00294F85" w:rsidP="00256368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294F85" w:rsidRDefault="00294F85" w:rsidP="00256368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294F85" w:rsidRDefault="00294F85" w:rsidP="00256368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294F85" w:rsidRDefault="00294F85" w:rsidP="00256368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294F85" w:rsidRDefault="00294F85" w:rsidP="00256368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294F85" w:rsidRDefault="00294F85" w:rsidP="00256368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294F85" w:rsidRDefault="00294F85" w:rsidP="00256368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294F85" w:rsidRDefault="00294F85" w:rsidP="00256368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294F85" w:rsidRDefault="00294F85" w:rsidP="00256368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294F85" w:rsidRDefault="00294F85" w:rsidP="00256368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294F85" w:rsidRDefault="00294F85" w:rsidP="00256368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294F85" w:rsidRDefault="00294F85" w:rsidP="00256368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294F85" w:rsidRDefault="00294F85" w:rsidP="00256368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294F85" w:rsidRDefault="00294F85" w:rsidP="00256368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294F85" w:rsidRDefault="00294F85" w:rsidP="00256368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294F85" w:rsidRDefault="00294F85" w:rsidP="00256368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294F85" w:rsidRDefault="00294F85" w:rsidP="00256368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294F85" w:rsidRDefault="00294F85" w:rsidP="00256368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294F85" w:rsidRDefault="00294F85" w:rsidP="00256368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294F85" w:rsidRDefault="00294F85" w:rsidP="00256368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294F85" w:rsidRPr="00256368" w:rsidRDefault="00294F85" w:rsidP="00256368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C940C4" w:rsidRPr="00256368" w:rsidRDefault="003C6F8C" w:rsidP="003C6F8C">
      <w:pPr>
        <w:pStyle w:val="a3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4. </w:t>
      </w:r>
      <w:r w:rsidR="00C940C4" w:rsidRPr="00256368">
        <w:rPr>
          <w:rFonts w:ascii="Times New Roman" w:hAnsi="Times New Roman"/>
          <w:b/>
          <w:sz w:val="24"/>
          <w:szCs w:val="24"/>
          <w:lang w:eastAsia="ru-RU"/>
        </w:rPr>
        <w:t>Календарно-тематическое  планирование</w:t>
      </w:r>
    </w:p>
    <w:p w:rsidR="00C940C4" w:rsidRPr="00256368" w:rsidRDefault="00C940C4" w:rsidP="00256368">
      <w:pPr>
        <w:pStyle w:val="a3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10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393"/>
        <w:gridCol w:w="3480"/>
        <w:gridCol w:w="4110"/>
        <w:gridCol w:w="851"/>
        <w:gridCol w:w="1276"/>
      </w:tblGrid>
      <w:tr w:rsidR="003309DC" w:rsidRPr="003C6F8C" w:rsidTr="003309DC">
        <w:trPr>
          <w:trHeight w:val="630"/>
        </w:trPr>
        <w:tc>
          <w:tcPr>
            <w:tcW w:w="39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309DC" w:rsidRPr="003C6F8C" w:rsidRDefault="003309DC" w:rsidP="003309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48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309DC" w:rsidRPr="003C6F8C" w:rsidRDefault="003309DC" w:rsidP="00330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6F8C">
              <w:rPr>
                <w:rStyle w:val="dash0410005f0431005f0437005f0430005f0446005f0020005f0441005f043f005f0438005f0441005f043a005f0430005f005fchar1char1"/>
                <w:rFonts w:eastAsia="@Arial Unicode MS"/>
                <w:b/>
                <w:lang w:eastAsia="ru-RU"/>
              </w:rPr>
              <w:t>Тема раздела, урока</w:t>
            </w:r>
          </w:p>
        </w:tc>
        <w:tc>
          <w:tcPr>
            <w:tcW w:w="411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309DC" w:rsidRPr="003C6F8C" w:rsidRDefault="003309DC" w:rsidP="003309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851" w:type="dxa"/>
            <w:vAlign w:val="center"/>
          </w:tcPr>
          <w:p w:rsidR="003309DC" w:rsidRPr="003C6F8C" w:rsidRDefault="003309DC" w:rsidP="003309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  <w:r w:rsidRPr="003C6F8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во часов</w:t>
            </w:r>
          </w:p>
        </w:tc>
        <w:tc>
          <w:tcPr>
            <w:tcW w:w="1276" w:type="dxa"/>
            <w:vAlign w:val="center"/>
          </w:tcPr>
          <w:p w:rsidR="003309DC" w:rsidRPr="003C6F8C" w:rsidRDefault="003309DC" w:rsidP="003309D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C940C4" w:rsidRPr="003C6F8C" w:rsidTr="003309DC">
        <w:trPr>
          <w:trHeight w:val="300"/>
        </w:trPr>
        <w:tc>
          <w:tcPr>
            <w:tcW w:w="10110" w:type="dxa"/>
            <w:gridSpan w:val="5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C940C4" w:rsidRPr="003C6F8C" w:rsidRDefault="00C940C4" w:rsidP="003309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1. История шахмат -2 часа</w:t>
            </w:r>
          </w:p>
        </w:tc>
      </w:tr>
      <w:tr w:rsidR="003309DC" w:rsidRPr="003C6F8C" w:rsidTr="003309DC">
        <w:trPr>
          <w:trHeight w:val="300"/>
        </w:trPr>
        <w:tc>
          <w:tcPr>
            <w:tcW w:w="393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C6F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8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C6F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Вводное занятие. Повторение. </w:t>
            </w:r>
          </w:p>
        </w:tc>
        <w:tc>
          <w:tcPr>
            <w:tcW w:w="411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C6F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Шахматная доска. Горизонтали, вертикали, диагонали, поля.</w:t>
            </w:r>
          </w:p>
        </w:tc>
        <w:tc>
          <w:tcPr>
            <w:tcW w:w="851" w:type="dxa"/>
          </w:tcPr>
          <w:p w:rsidR="003309DC" w:rsidRPr="003C6F8C" w:rsidRDefault="003309DC" w:rsidP="003309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3309DC" w:rsidRPr="003C6F8C" w:rsidRDefault="003309DC" w:rsidP="003C6F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09DC" w:rsidRPr="003C6F8C" w:rsidTr="003309DC">
        <w:trPr>
          <w:trHeight w:val="300"/>
        </w:trPr>
        <w:tc>
          <w:tcPr>
            <w:tcW w:w="393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C6F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8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C6F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Краткая история шахмат</w:t>
            </w:r>
          </w:p>
        </w:tc>
        <w:tc>
          <w:tcPr>
            <w:tcW w:w="411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C6F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Рождение шахмат. От чатуранги к </w:t>
            </w:r>
            <w:proofErr w:type="spellStart"/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шатранджу</w:t>
            </w:r>
            <w:proofErr w:type="spellEnd"/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3309DC" w:rsidRPr="003C6F8C" w:rsidRDefault="003309DC" w:rsidP="003309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3309DC" w:rsidRPr="003C6F8C" w:rsidRDefault="003309DC" w:rsidP="003C6F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940C4" w:rsidRPr="003C6F8C" w:rsidTr="003309DC">
        <w:trPr>
          <w:trHeight w:val="300"/>
        </w:trPr>
        <w:tc>
          <w:tcPr>
            <w:tcW w:w="10110" w:type="dxa"/>
            <w:gridSpan w:val="5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C940C4" w:rsidRPr="003C6F8C" w:rsidRDefault="00C940C4" w:rsidP="003309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2. Шахматная нотация – 2 часа</w:t>
            </w:r>
          </w:p>
        </w:tc>
      </w:tr>
      <w:tr w:rsidR="003309DC" w:rsidRPr="003C6F8C" w:rsidTr="003309DC">
        <w:trPr>
          <w:trHeight w:val="300"/>
        </w:trPr>
        <w:tc>
          <w:tcPr>
            <w:tcW w:w="393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C6F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8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C6F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Обозначение горизонталей, вертикалей и полей. Обозначение шахматных фигур.</w:t>
            </w:r>
          </w:p>
        </w:tc>
        <w:tc>
          <w:tcPr>
            <w:tcW w:w="411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C6F8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Запись начального положения</w:t>
            </w:r>
          </w:p>
        </w:tc>
        <w:tc>
          <w:tcPr>
            <w:tcW w:w="851" w:type="dxa"/>
          </w:tcPr>
          <w:p w:rsidR="003309DC" w:rsidRPr="003C6F8C" w:rsidRDefault="003309DC" w:rsidP="003309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3309DC" w:rsidRPr="003C6F8C" w:rsidRDefault="003309DC" w:rsidP="003C6F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09DC" w:rsidRPr="003C6F8C" w:rsidTr="003309DC">
        <w:trPr>
          <w:trHeight w:val="300"/>
        </w:trPr>
        <w:tc>
          <w:tcPr>
            <w:tcW w:w="393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C6F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8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C6F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Краткая и полная шахматная нотация.</w:t>
            </w:r>
          </w:p>
        </w:tc>
        <w:tc>
          <w:tcPr>
            <w:tcW w:w="411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C6F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Запись партии.</w:t>
            </w:r>
          </w:p>
        </w:tc>
        <w:tc>
          <w:tcPr>
            <w:tcW w:w="851" w:type="dxa"/>
          </w:tcPr>
          <w:p w:rsidR="003309DC" w:rsidRPr="003C6F8C" w:rsidRDefault="003309DC" w:rsidP="003309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3309DC" w:rsidRPr="003C6F8C" w:rsidRDefault="003309DC" w:rsidP="003C6F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940C4" w:rsidRPr="003C6F8C" w:rsidTr="003309DC">
        <w:trPr>
          <w:trHeight w:val="300"/>
        </w:trPr>
        <w:tc>
          <w:tcPr>
            <w:tcW w:w="10110" w:type="dxa"/>
            <w:gridSpan w:val="5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C940C4" w:rsidRPr="003C6F8C" w:rsidRDefault="00C940C4" w:rsidP="003309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3. Ценность шахматных фигур – 5 часов</w:t>
            </w:r>
          </w:p>
        </w:tc>
      </w:tr>
      <w:tr w:rsidR="003309DC" w:rsidRPr="003C6F8C" w:rsidTr="003309DC">
        <w:trPr>
          <w:trHeight w:val="300"/>
        </w:trPr>
        <w:tc>
          <w:tcPr>
            <w:tcW w:w="393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C6F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8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C6F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Ценность шахматных фигур. Сравнительная сила  фигур.</w:t>
            </w:r>
          </w:p>
        </w:tc>
        <w:tc>
          <w:tcPr>
            <w:tcW w:w="411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C6F8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Какая фигура сильнее? На сколько очков?</w:t>
            </w:r>
          </w:p>
        </w:tc>
        <w:tc>
          <w:tcPr>
            <w:tcW w:w="851" w:type="dxa"/>
          </w:tcPr>
          <w:p w:rsidR="003309DC" w:rsidRPr="003C6F8C" w:rsidRDefault="003309DC" w:rsidP="003309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3309DC" w:rsidRPr="003C6F8C" w:rsidRDefault="003309DC" w:rsidP="003C6F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09DC" w:rsidRPr="003C6F8C" w:rsidTr="003309DC">
        <w:trPr>
          <w:trHeight w:val="300"/>
        </w:trPr>
        <w:tc>
          <w:tcPr>
            <w:tcW w:w="393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C6F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8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C6F8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Достижение материального перевеса. Выигрыш фигуры.</w:t>
            </w:r>
          </w:p>
        </w:tc>
        <w:tc>
          <w:tcPr>
            <w:tcW w:w="411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C6F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Учебные </w:t>
            </w:r>
            <w:proofErr w:type="gramStart"/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положения</w:t>
            </w:r>
            <w:proofErr w:type="gramEnd"/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которых белые достигают материального перевеса. Выигрыш ферзя.</w:t>
            </w:r>
          </w:p>
        </w:tc>
        <w:tc>
          <w:tcPr>
            <w:tcW w:w="851" w:type="dxa"/>
          </w:tcPr>
          <w:p w:rsidR="003309DC" w:rsidRPr="003C6F8C" w:rsidRDefault="003309DC" w:rsidP="003309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3309DC" w:rsidRPr="003C6F8C" w:rsidRDefault="003309DC" w:rsidP="003C6F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09DC" w:rsidRPr="003C6F8C" w:rsidTr="003309DC">
        <w:trPr>
          <w:trHeight w:val="300"/>
        </w:trPr>
        <w:tc>
          <w:tcPr>
            <w:tcW w:w="393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C6F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8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C6F8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Достижение материального перевеса. Выигрыш фигуры.</w:t>
            </w:r>
          </w:p>
        </w:tc>
        <w:tc>
          <w:tcPr>
            <w:tcW w:w="411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C6F8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Дидактические задания на выигрыш ладьи, слона, коня.</w:t>
            </w:r>
          </w:p>
        </w:tc>
        <w:tc>
          <w:tcPr>
            <w:tcW w:w="851" w:type="dxa"/>
          </w:tcPr>
          <w:p w:rsidR="003309DC" w:rsidRPr="003C6F8C" w:rsidRDefault="003309DC" w:rsidP="003309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3309DC" w:rsidRPr="003C6F8C" w:rsidRDefault="003309DC" w:rsidP="003C6F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09DC" w:rsidRPr="003C6F8C" w:rsidTr="003309DC">
        <w:trPr>
          <w:trHeight w:val="300"/>
        </w:trPr>
        <w:tc>
          <w:tcPr>
            <w:tcW w:w="393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C6F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8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C6F8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Защита атакованной фигуры.</w:t>
            </w:r>
          </w:p>
        </w:tc>
        <w:tc>
          <w:tcPr>
            <w:tcW w:w="411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C6F8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Защита. Уничтожение атакующей фигуры, уход </w:t>
            </w:r>
            <w:proofErr w:type="gramStart"/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под боя.</w:t>
            </w:r>
          </w:p>
        </w:tc>
        <w:tc>
          <w:tcPr>
            <w:tcW w:w="851" w:type="dxa"/>
          </w:tcPr>
          <w:p w:rsidR="003309DC" w:rsidRPr="003C6F8C" w:rsidRDefault="003309DC" w:rsidP="003309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3309DC" w:rsidRPr="003C6F8C" w:rsidRDefault="003309DC" w:rsidP="003C6F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09DC" w:rsidRPr="003C6F8C" w:rsidTr="003309DC">
        <w:trPr>
          <w:trHeight w:val="300"/>
        </w:trPr>
        <w:tc>
          <w:tcPr>
            <w:tcW w:w="393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C6F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8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C6F8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Защита атакованной фигуры.</w:t>
            </w:r>
          </w:p>
        </w:tc>
        <w:tc>
          <w:tcPr>
            <w:tcW w:w="411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C6F8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Защита атакованной фигуры другой своей фигурой, перекрытие, контратака.</w:t>
            </w:r>
          </w:p>
        </w:tc>
        <w:tc>
          <w:tcPr>
            <w:tcW w:w="851" w:type="dxa"/>
          </w:tcPr>
          <w:p w:rsidR="003309DC" w:rsidRPr="003C6F8C" w:rsidRDefault="003309DC" w:rsidP="003309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3309DC" w:rsidRPr="003C6F8C" w:rsidRDefault="003309DC" w:rsidP="003C6F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940C4" w:rsidRPr="003C6F8C" w:rsidTr="003309DC">
        <w:trPr>
          <w:trHeight w:val="300"/>
        </w:trPr>
        <w:tc>
          <w:tcPr>
            <w:tcW w:w="10110" w:type="dxa"/>
            <w:gridSpan w:val="5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C940C4" w:rsidRPr="003C6F8C" w:rsidRDefault="00C940C4" w:rsidP="003309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4. Техника </w:t>
            </w:r>
            <w:proofErr w:type="spellStart"/>
            <w:r w:rsidRPr="003C6F8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матования</w:t>
            </w:r>
            <w:proofErr w:type="spellEnd"/>
            <w:r w:rsidRPr="003C6F8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– 6 часов</w:t>
            </w:r>
          </w:p>
        </w:tc>
      </w:tr>
      <w:tr w:rsidR="003309DC" w:rsidRPr="003C6F8C" w:rsidTr="003309DC">
        <w:trPr>
          <w:trHeight w:val="300"/>
        </w:trPr>
        <w:tc>
          <w:tcPr>
            <w:tcW w:w="393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8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Две ладьи против короля.</w:t>
            </w:r>
          </w:p>
        </w:tc>
        <w:tc>
          <w:tcPr>
            <w:tcW w:w="411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Линейный мат. Мат в 1 ход. На крайнюю линию.</w:t>
            </w:r>
          </w:p>
        </w:tc>
        <w:tc>
          <w:tcPr>
            <w:tcW w:w="851" w:type="dxa"/>
          </w:tcPr>
          <w:p w:rsidR="003309DC" w:rsidRPr="003C6F8C" w:rsidRDefault="003309DC" w:rsidP="003309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09DC" w:rsidRPr="003C6F8C" w:rsidTr="003309DC">
        <w:trPr>
          <w:trHeight w:val="300"/>
        </w:trPr>
        <w:tc>
          <w:tcPr>
            <w:tcW w:w="393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8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Ферзь и ладья против короля.</w:t>
            </w:r>
          </w:p>
        </w:tc>
        <w:tc>
          <w:tcPr>
            <w:tcW w:w="411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Мат в 1 ход. На крайнюю линию. Мат в 2 хода. Игровая практика.</w:t>
            </w:r>
          </w:p>
        </w:tc>
        <w:tc>
          <w:tcPr>
            <w:tcW w:w="851" w:type="dxa"/>
          </w:tcPr>
          <w:p w:rsidR="003309DC" w:rsidRPr="003C6F8C" w:rsidRDefault="003309DC" w:rsidP="003309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09DC" w:rsidRPr="003C6F8C" w:rsidTr="003309DC">
        <w:trPr>
          <w:trHeight w:val="666"/>
        </w:trPr>
        <w:tc>
          <w:tcPr>
            <w:tcW w:w="393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8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Ферзь и король против короля.</w:t>
            </w:r>
          </w:p>
        </w:tc>
        <w:tc>
          <w:tcPr>
            <w:tcW w:w="411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Мат в 1 ход. 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 крайнюю линию. Мат в 2 хода. </w:t>
            </w:r>
          </w:p>
        </w:tc>
        <w:tc>
          <w:tcPr>
            <w:tcW w:w="851" w:type="dxa"/>
          </w:tcPr>
          <w:p w:rsidR="003309DC" w:rsidRPr="003C6F8C" w:rsidRDefault="003309DC" w:rsidP="003309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3309DC" w:rsidRPr="003C6F8C" w:rsidRDefault="003309DC" w:rsidP="003309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09DC" w:rsidRPr="003C6F8C" w:rsidTr="003309DC">
        <w:trPr>
          <w:trHeight w:val="230"/>
        </w:trPr>
        <w:tc>
          <w:tcPr>
            <w:tcW w:w="393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8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Ферзь и король против короля</w:t>
            </w:r>
          </w:p>
        </w:tc>
        <w:tc>
          <w:tcPr>
            <w:tcW w:w="411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Игровая практика</w:t>
            </w:r>
          </w:p>
        </w:tc>
        <w:tc>
          <w:tcPr>
            <w:tcW w:w="851" w:type="dxa"/>
          </w:tcPr>
          <w:p w:rsidR="003309DC" w:rsidRPr="003C6F8C" w:rsidRDefault="003309DC" w:rsidP="003309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09DC" w:rsidRPr="003C6F8C" w:rsidTr="003309DC">
        <w:trPr>
          <w:trHeight w:val="581"/>
        </w:trPr>
        <w:tc>
          <w:tcPr>
            <w:tcW w:w="393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8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Учебные позиции на мат в 2 хода.</w:t>
            </w:r>
          </w:p>
        </w:tc>
        <w:tc>
          <w:tcPr>
            <w:tcW w:w="411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Мат в 2 хода в эндшпиле. Мат в хода в миттельшпиле.</w:t>
            </w:r>
          </w:p>
        </w:tc>
        <w:tc>
          <w:tcPr>
            <w:tcW w:w="851" w:type="dxa"/>
          </w:tcPr>
          <w:p w:rsidR="003309DC" w:rsidRPr="003C6F8C" w:rsidRDefault="003309DC" w:rsidP="003309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3309DC" w:rsidRPr="003C6F8C" w:rsidRDefault="003309DC" w:rsidP="003309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09DC" w:rsidRPr="003C6F8C" w:rsidTr="003309DC">
        <w:trPr>
          <w:trHeight w:val="315"/>
        </w:trPr>
        <w:tc>
          <w:tcPr>
            <w:tcW w:w="393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8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Учебные позиции на мат в 2 хода.</w:t>
            </w:r>
          </w:p>
        </w:tc>
        <w:tc>
          <w:tcPr>
            <w:tcW w:w="411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Игровая практика</w:t>
            </w:r>
          </w:p>
        </w:tc>
        <w:tc>
          <w:tcPr>
            <w:tcW w:w="851" w:type="dxa"/>
          </w:tcPr>
          <w:p w:rsidR="003309DC" w:rsidRPr="003C6F8C" w:rsidRDefault="003309DC" w:rsidP="003309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940C4" w:rsidRPr="003C6F8C" w:rsidTr="003309DC">
        <w:trPr>
          <w:trHeight w:val="300"/>
        </w:trPr>
        <w:tc>
          <w:tcPr>
            <w:tcW w:w="10110" w:type="dxa"/>
            <w:gridSpan w:val="5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C940C4" w:rsidRPr="003C6F8C" w:rsidRDefault="00C940C4" w:rsidP="003309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5. Тактика 14 часов</w:t>
            </w:r>
          </w:p>
        </w:tc>
      </w:tr>
      <w:tr w:rsidR="003309DC" w:rsidRPr="003C6F8C" w:rsidTr="003309DC">
        <w:trPr>
          <w:trHeight w:val="300"/>
        </w:trPr>
        <w:tc>
          <w:tcPr>
            <w:tcW w:w="393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48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Матовые комбинации. Тема завлечение</w:t>
            </w:r>
          </w:p>
        </w:tc>
        <w:tc>
          <w:tcPr>
            <w:tcW w:w="411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Задания на мат в 2 хода.</w:t>
            </w:r>
          </w:p>
          <w:p w:rsidR="003309DC" w:rsidRPr="003C6F8C" w:rsidRDefault="003309DC" w:rsidP="003309D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Игровая практика.</w:t>
            </w:r>
          </w:p>
        </w:tc>
        <w:tc>
          <w:tcPr>
            <w:tcW w:w="851" w:type="dxa"/>
          </w:tcPr>
          <w:p w:rsidR="003309DC" w:rsidRPr="003C6F8C" w:rsidRDefault="003309DC" w:rsidP="003309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09DC" w:rsidRPr="003C6F8C" w:rsidTr="003309DC">
        <w:trPr>
          <w:trHeight w:val="300"/>
        </w:trPr>
        <w:tc>
          <w:tcPr>
            <w:tcW w:w="393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48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Матовые комбинации. Тема отвлечение</w:t>
            </w:r>
          </w:p>
        </w:tc>
        <w:tc>
          <w:tcPr>
            <w:tcW w:w="411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Задания на мат в 2 хода.</w:t>
            </w:r>
          </w:p>
          <w:p w:rsidR="003309DC" w:rsidRPr="003C6F8C" w:rsidRDefault="003309DC" w:rsidP="003309D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Игровая практика.</w:t>
            </w:r>
          </w:p>
        </w:tc>
        <w:tc>
          <w:tcPr>
            <w:tcW w:w="851" w:type="dxa"/>
          </w:tcPr>
          <w:p w:rsidR="003309DC" w:rsidRPr="003C6F8C" w:rsidRDefault="003309DC" w:rsidP="003309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09DC" w:rsidRPr="003C6F8C" w:rsidTr="003309DC">
        <w:trPr>
          <w:trHeight w:val="300"/>
        </w:trPr>
        <w:tc>
          <w:tcPr>
            <w:tcW w:w="393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48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</w:rPr>
              <w:t xml:space="preserve">Матовые комбинации. Тема </w:t>
            </w:r>
            <w:r w:rsidRPr="003C6F8C">
              <w:rPr>
                <w:rFonts w:ascii="Times New Roman" w:hAnsi="Times New Roman"/>
                <w:sz w:val="24"/>
                <w:szCs w:val="24"/>
              </w:rPr>
              <w:lastRenderedPageBreak/>
              <w:t>блокировки</w:t>
            </w:r>
          </w:p>
        </w:tc>
        <w:tc>
          <w:tcPr>
            <w:tcW w:w="411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Задания на мат в 2 хода.</w:t>
            </w:r>
          </w:p>
          <w:p w:rsidR="003309DC" w:rsidRPr="003C6F8C" w:rsidRDefault="003309DC" w:rsidP="003309D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Игровая практика.</w:t>
            </w:r>
          </w:p>
        </w:tc>
        <w:tc>
          <w:tcPr>
            <w:tcW w:w="851" w:type="dxa"/>
          </w:tcPr>
          <w:p w:rsidR="003309DC" w:rsidRPr="003C6F8C" w:rsidRDefault="003309DC" w:rsidP="003309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09DC" w:rsidRPr="003C6F8C" w:rsidTr="003309DC">
        <w:trPr>
          <w:trHeight w:val="300"/>
        </w:trPr>
        <w:tc>
          <w:tcPr>
            <w:tcW w:w="393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348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</w:rPr>
              <w:t>Матовые комбинации. Тема разрушение королевского прикрытия</w:t>
            </w:r>
          </w:p>
        </w:tc>
        <w:tc>
          <w:tcPr>
            <w:tcW w:w="411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Задания на мат в 2 хода.</w:t>
            </w:r>
          </w:p>
          <w:p w:rsidR="003309DC" w:rsidRPr="003C6F8C" w:rsidRDefault="003309DC" w:rsidP="003309D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Игровая практика.</w:t>
            </w:r>
          </w:p>
        </w:tc>
        <w:tc>
          <w:tcPr>
            <w:tcW w:w="851" w:type="dxa"/>
          </w:tcPr>
          <w:p w:rsidR="003309DC" w:rsidRPr="003C6F8C" w:rsidRDefault="003309DC" w:rsidP="003309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09DC" w:rsidRPr="003C6F8C" w:rsidTr="003309DC">
        <w:trPr>
          <w:trHeight w:val="300"/>
        </w:trPr>
        <w:tc>
          <w:tcPr>
            <w:tcW w:w="393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48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</w:rPr>
              <w:t>Матовые комбинации. Тема освобождение пространства</w:t>
            </w:r>
          </w:p>
        </w:tc>
        <w:tc>
          <w:tcPr>
            <w:tcW w:w="411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Задания на мат в 2 хода.</w:t>
            </w:r>
          </w:p>
          <w:p w:rsidR="003309DC" w:rsidRPr="003C6F8C" w:rsidRDefault="003309DC" w:rsidP="003309D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Игровая практика.</w:t>
            </w:r>
          </w:p>
        </w:tc>
        <w:tc>
          <w:tcPr>
            <w:tcW w:w="851" w:type="dxa"/>
          </w:tcPr>
          <w:p w:rsidR="003309DC" w:rsidRPr="003C6F8C" w:rsidRDefault="003309DC" w:rsidP="003309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09DC" w:rsidRPr="003C6F8C" w:rsidTr="003309DC">
        <w:trPr>
          <w:trHeight w:val="300"/>
        </w:trPr>
        <w:tc>
          <w:tcPr>
            <w:tcW w:w="393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48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</w:rPr>
              <w:t>Матовые комбинации. Сочетание тактических приемов</w:t>
            </w:r>
          </w:p>
        </w:tc>
        <w:tc>
          <w:tcPr>
            <w:tcW w:w="411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Задания на мат в 2 хода.</w:t>
            </w:r>
          </w:p>
          <w:p w:rsidR="003309DC" w:rsidRPr="003C6F8C" w:rsidRDefault="003309DC" w:rsidP="003309D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Игровая практика.</w:t>
            </w:r>
          </w:p>
        </w:tc>
        <w:tc>
          <w:tcPr>
            <w:tcW w:w="851" w:type="dxa"/>
          </w:tcPr>
          <w:p w:rsidR="003309DC" w:rsidRPr="003C6F8C" w:rsidRDefault="003309DC" w:rsidP="003309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09DC" w:rsidRPr="003C6F8C" w:rsidTr="003309DC">
        <w:trPr>
          <w:trHeight w:val="300"/>
        </w:trPr>
        <w:tc>
          <w:tcPr>
            <w:tcW w:w="393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48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</w:rPr>
              <w:t>Комбинации, ведущие к достижению материального перевеса. Тема отвлечения, завлечения</w:t>
            </w:r>
          </w:p>
        </w:tc>
        <w:tc>
          <w:tcPr>
            <w:tcW w:w="411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Задания на выигрыш ладьи, ферзя.</w:t>
            </w: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Игровая практика</w:t>
            </w:r>
          </w:p>
        </w:tc>
        <w:tc>
          <w:tcPr>
            <w:tcW w:w="851" w:type="dxa"/>
          </w:tcPr>
          <w:p w:rsidR="003309DC" w:rsidRPr="003C6F8C" w:rsidRDefault="003309DC" w:rsidP="003309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09DC" w:rsidRPr="003C6F8C" w:rsidTr="003309DC">
        <w:trPr>
          <w:trHeight w:val="300"/>
        </w:trPr>
        <w:tc>
          <w:tcPr>
            <w:tcW w:w="393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48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6F8C">
              <w:rPr>
                <w:rFonts w:ascii="Times New Roman" w:hAnsi="Times New Roman"/>
                <w:sz w:val="24"/>
                <w:szCs w:val="24"/>
              </w:rPr>
              <w:t>Комбинации, ведущие к достижению материального перевеса. Двойной удар. Вилка.</w:t>
            </w:r>
          </w:p>
        </w:tc>
        <w:tc>
          <w:tcPr>
            <w:tcW w:w="411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Задания на выигрыш ладьи, ферзя, слона, коня.</w:t>
            </w: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Игровая практика.</w:t>
            </w:r>
          </w:p>
        </w:tc>
        <w:tc>
          <w:tcPr>
            <w:tcW w:w="851" w:type="dxa"/>
          </w:tcPr>
          <w:p w:rsidR="003309DC" w:rsidRPr="003C6F8C" w:rsidRDefault="003309DC" w:rsidP="003309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09DC" w:rsidRPr="003C6F8C" w:rsidTr="003309DC">
        <w:trPr>
          <w:trHeight w:val="300"/>
        </w:trPr>
        <w:tc>
          <w:tcPr>
            <w:tcW w:w="393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48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</w:rPr>
              <w:t>Комбинации, ведущие к достижению материального перевеса. Тема связки.</w:t>
            </w:r>
          </w:p>
        </w:tc>
        <w:tc>
          <w:tcPr>
            <w:tcW w:w="411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Задания на выигрыш фигуры.</w:t>
            </w: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Игровая практика.</w:t>
            </w:r>
          </w:p>
        </w:tc>
        <w:tc>
          <w:tcPr>
            <w:tcW w:w="851" w:type="dxa"/>
          </w:tcPr>
          <w:p w:rsidR="003309DC" w:rsidRPr="003C6F8C" w:rsidRDefault="003309DC" w:rsidP="003309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09DC" w:rsidRPr="003C6F8C" w:rsidTr="003309DC">
        <w:trPr>
          <w:trHeight w:val="300"/>
        </w:trPr>
        <w:tc>
          <w:tcPr>
            <w:tcW w:w="393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48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</w:rPr>
              <w:t>Комбинации, ведущие к достижению материального перевеса. Тема освобождение пространства</w:t>
            </w:r>
          </w:p>
        </w:tc>
        <w:tc>
          <w:tcPr>
            <w:tcW w:w="411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Задания на выигрыш фигуры.</w:t>
            </w: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Игровая практика.</w:t>
            </w:r>
          </w:p>
        </w:tc>
        <w:tc>
          <w:tcPr>
            <w:tcW w:w="851" w:type="dxa"/>
          </w:tcPr>
          <w:p w:rsidR="003309DC" w:rsidRPr="003C6F8C" w:rsidRDefault="003309DC" w:rsidP="003309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09DC" w:rsidRPr="003C6F8C" w:rsidTr="003309DC">
        <w:trPr>
          <w:trHeight w:val="300"/>
        </w:trPr>
        <w:tc>
          <w:tcPr>
            <w:tcW w:w="393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48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</w:rPr>
              <w:t>Комбинации, ведущие к достижению материального перевеса. Тема превращения пешки.</w:t>
            </w:r>
          </w:p>
        </w:tc>
        <w:tc>
          <w:tcPr>
            <w:tcW w:w="411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Дидактическое задание </w:t>
            </w:r>
            <w:proofErr w:type="gramStart"/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-П</w:t>
            </w:r>
            <w:proofErr w:type="gramEnd"/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роведи пешку в ферзи.</w:t>
            </w: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Игровая практика.</w:t>
            </w:r>
          </w:p>
        </w:tc>
        <w:tc>
          <w:tcPr>
            <w:tcW w:w="851" w:type="dxa"/>
          </w:tcPr>
          <w:p w:rsidR="003309DC" w:rsidRPr="003C6F8C" w:rsidRDefault="003309DC" w:rsidP="003309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09DC" w:rsidRPr="003C6F8C" w:rsidTr="003309DC">
        <w:trPr>
          <w:trHeight w:val="300"/>
        </w:trPr>
        <w:tc>
          <w:tcPr>
            <w:tcW w:w="393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48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</w:rPr>
              <w:t>Комбинации, ведущие к достижению материального перевеса. Сочетание тактических приемов.</w:t>
            </w:r>
          </w:p>
        </w:tc>
        <w:tc>
          <w:tcPr>
            <w:tcW w:w="411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Дидактическое задание на выигрыш фигуры.</w:t>
            </w: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Игровая практика.</w:t>
            </w:r>
          </w:p>
        </w:tc>
        <w:tc>
          <w:tcPr>
            <w:tcW w:w="851" w:type="dxa"/>
          </w:tcPr>
          <w:p w:rsidR="003309DC" w:rsidRPr="003C6F8C" w:rsidRDefault="003309DC" w:rsidP="003309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09DC" w:rsidRPr="003C6F8C" w:rsidTr="003309DC">
        <w:trPr>
          <w:trHeight w:val="300"/>
        </w:trPr>
        <w:tc>
          <w:tcPr>
            <w:tcW w:w="393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48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</w:rPr>
              <w:t>Комбинации для достижения ничьей. Патовые комбинации.</w:t>
            </w:r>
          </w:p>
        </w:tc>
        <w:tc>
          <w:tcPr>
            <w:tcW w:w="411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Дидактическое задание – сделай ничью.</w:t>
            </w: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Игровая практика.</w:t>
            </w:r>
          </w:p>
        </w:tc>
        <w:tc>
          <w:tcPr>
            <w:tcW w:w="851" w:type="dxa"/>
          </w:tcPr>
          <w:p w:rsidR="003309DC" w:rsidRPr="003C6F8C" w:rsidRDefault="003309DC" w:rsidP="003309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09DC" w:rsidRPr="003C6F8C" w:rsidTr="003309DC">
        <w:trPr>
          <w:trHeight w:val="300"/>
        </w:trPr>
        <w:tc>
          <w:tcPr>
            <w:tcW w:w="393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48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</w:rPr>
              <w:t xml:space="preserve">Комбинации для достижения ничьей. </w:t>
            </w:r>
          </w:p>
        </w:tc>
        <w:tc>
          <w:tcPr>
            <w:tcW w:w="411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</w:rPr>
              <w:t>Комбинации на вечный шах.</w:t>
            </w:r>
            <w:r w:rsidRPr="003C6F8C">
              <w:rPr>
                <w:rFonts w:ascii="Times New Roman" w:hAnsi="Times New Roman"/>
                <w:sz w:val="24"/>
                <w:szCs w:val="24"/>
              </w:rPr>
              <w:br/>
              <w:t>Игровая практика</w:t>
            </w:r>
          </w:p>
        </w:tc>
        <w:tc>
          <w:tcPr>
            <w:tcW w:w="851" w:type="dxa"/>
          </w:tcPr>
          <w:p w:rsidR="003309DC" w:rsidRPr="003C6F8C" w:rsidRDefault="003309DC" w:rsidP="003309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940C4" w:rsidRPr="003C6F8C" w:rsidTr="003309DC">
        <w:trPr>
          <w:trHeight w:val="300"/>
        </w:trPr>
        <w:tc>
          <w:tcPr>
            <w:tcW w:w="10110" w:type="dxa"/>
            <w:gridSpan w:val="5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C940C4" w:rsidRPr="003C6F8C" w:rsidRDefault="00C940C4" w:rsidP="003309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5. Шахматная партия 6 часов</w:t>
            </w:r>
          </w:p>
        </w:tc>
      </w:tr>
      <w:tr w:rsidR="003309DC" w:rsidRPr="003C6F8C" w:rsidTr="003309DC">
        <w:trPr>
          <w:trHeight w:val="300"/>
        </w:trPr>
        <w:tc>
          <w:tcPr>
            <w:tcW w:w="393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48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Общие принципы разыгрывания дебюта.</w:t>
            </w:r>
          </w:p>
        </w:tc>
        <w:tc>
          <w:tcPr>
            <w:tcW w:w="411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6F8C">
              <w:rPr>
                <w:rFonts w:ascii="Times New Roman" w:hAnsi="Times New Roman"/>
                <w:sz w:val="24"/>
                <w:szCs w:val="24"/>
              </w:rPr>
              <w:t>Захват центра. Развитие легких фигур. Безопасность короля. Разыгрывание партии с учетом основных принципов дебюта.</w:t>
            </w:r>
          </w:p>
        </w:tc>
        <w:tc>
          <w:tcPr>
            <w:tcW w:w="851" w:type="dxa"/>
          </w:tcPr>
          <w:p w:rsidR="003309DC" w:rsidRPr="003C6F8C" w:rsidRDefault="003309DC" w:rsidP="003309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09DC" w:rsidRPr="003C6F8C" w:rsidTr="003309DC">
        <w:trPr>
          <w:trHeight w:val="300"/>
        </w:trPr>
        <w:tc>
          <w:tcPr>
            <w:tcW w:w="393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8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Типичные комбинации в дебюте.</w:t>
            </w:r>
          </w:p>
        </w:tc>
        <w:tc>
          <w:tcPr>
            <w:tcW w:w="411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6F8C">
              <w:rPr>
                <w:rFonts w:ascii="Times New Roman" w:hAnsi="Times New Roman"/>
                <w:sz w:val="24"/>
                <w:szCs w:val="24"/>
              </w:rPr>
              <w:t>Детский мат. Защита от детского мата.</w:t>
            </w:r>
          </w:p>
        </w:tc>
        <w:tc>
          <w:tcPr>
            <w:tcW w:w="851" w:type="dxa"/>
          </w:tcPr>
          <w:p w:rsidR="003309DC" w:rsidRPr="003C6F8C" w:rsidRDefault="003309DC" w:rsidP="003309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09DC" w:rsidRPr="003C6F8C" w:rsidTr="003309DC">
        <w:trPr>
          <w:trHeight w:val="300"/>
        </w:trPr>
        <w:tc>
          <w:tcPr>
            <w:tcW w:w="393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8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Демонстрация коротких партий</w:t>
            </w:r>
          </w:p>
        </w:tc>
        <w:tc>
          <w:tcPr>
            <w:tcW w:w="411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6F8C">
              <w:rPr>
                <w:rFonts w:ascii="Times New Roman" w:hAnsi="Times New Roman"/>
                <w:sz w:val="24"/>
                <w:szCs w:val="24"/>
              </w:rPr>
              <w:t xml:space="preserve">Самая короткая партия в два хода. Мат </w:t>
            </w:r>
            <w:proofErr w:type="spellStart"/>
            <w:r w:rsidRPr="003C6F8C">
              <w:rPr>
                <w:rFonts w:ascii="Times New Roman" w:hAnsi="Times New Roman"/>
                <w:sz w:val="24"/>
                <w:szCs w:val="24"/>
              </w:rPr>
              <w:t>Легаля</w:t>
            </w:r>
            <w:proofErr w:type="spellEnd"/>
            <w:r w:rsidRPr="003C6F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3309DC" w:rsidRPr="003C6F8C" w:rsidRDefault="003309DC" w:rsidP="003309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09DC" w:rsidRPr="003C6F8C" w:rsidTr="003309DC">
        <w:trPr>
          <w:trHeight w:val="569"/>
        </w:trPr>
        <w:tc>
          <w:tcPr>
            <w:tcW w:w="393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8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Повторение программного материала. </w:t>
            </w:r>
          </w:p>
        </w:tc>
        <w:tc>
          <w:tcPr>
            <w:tcW w:w="411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6F8C">
              <w:rPr>
                <w:rFonts w:ascii="Times New Roman" w:hAnsi="Times New Roman"/>
                <w:sz w:val="24"/>
                <w:szCs w:val="24"/>
              </w:rPr>
              <w:t>Тренировочные партии.</w:t>
            </w:r>
          </w:p>
        </w:tc>
        <w:tc>
          <w:tcPr>
            <w:tcW w:w="851" w:type="dxa"/>
          </w:tcPr>
          <w:p w:rsidR="003309DC" w:rsidRPr="003C6F8C" w:rsidRDefault="003309DC" w:rsidP="003309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3309DC" w:rsidRPr="003C6F8C" w:rsidRDefault="003309DC" w:rsidP="003309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09DC" w:rsidRPr="003C6F8C" w:rsidTr="003309DC">
        <w:trPr>
          <w:trHeight w:val="222"/>
        </w:trPr>
        <w:tc>
          <w:tcPr>
            <w:tcW w:w="393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Default="003309DC" w:rsidP="0033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8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>Игровая практика</w:t>
            </w:r>
          </w:p>
        </w:tc>
        <w:tc>
          <w:tcPr>
            <w:tcW w:w="4110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6F8C">
              <w:rPr>
                <w:rFonts w:ascii="Times New Roman" w:hAnsi="Times New Roman"/>
                <w:sz w:val="24"/>
                <w:szCs w:val="24"/>
              </w:rPr>
              <w:t>Тренировочные партии.</w:t>
            </w:r>
          </w:p>
        </w:tc>
        <w:tc>
          <w:tcPr>
            <w:tcW w:w="851" w:type="dxa"/>
          </w:tcPr>
          <w:p w:rsidR="003309DC" w:rsidRPr="003C6F8C" w:rsidRDefault="003309DC" w:rsidP="003309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3309DC" w:rsidRPr="003C6F8C" w:rsidRDefault="003309DC" w:rsidP="003309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940C4" w:rsidRPr="003C6F8C" w:rsidTr="003309DC">
        <w:trPr>
          <w:trHeight w:val="300"/>
        </w:trPr>
        <w:tc>
          <w:tcPr>
            <w:tcW w:w="7983" w:type="dxa"/>
            <w:gridSpan w:val="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940C4" w:rsidRPr="003C6F8C" w:rsidRDefault="00C940C4" w:rsidP="0033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6F8C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851" w:type="dxa"/>
          </w:tcPr>
          <w:p w:rsidR="00C940C4" w:rsidRPr="003C6F8C" w:rsidRDefault="003309DC" w:rsidP="003309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  <w:r w:rsidR="00C940C4" w:rsidRPr="003C6F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час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276" w:type="dxa"/>
          </w:tcPr>
          <w:p w:rsidR="00C940C4" w:rsidRPr="003C6F8C" w:rsidRDefault="00C940C4" w:rsidP="003309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C940C4" w:rsidRPr="00256368" w:rsidRDefault="00C940C4" w:rsidP="00256368">
      <w:pPr>
        <w:pStyle w:val="a3"/>
        <w:rPr>
          <w:rFonts w:ascii="Times New Roman" w:hAnsi="Times New Roman"/>
          <w:b/>
          <w:sz w:val="24"/>
          <w:szCs w:val="24"/>
          <w:lang w:eastAsia="ru-RU"/>
        </w:rPr>
      </w:pPr>
    </w:p>
    <w:p w:rsidR="00C940C4" w:rsidRPr="00256368" w:rsidRDefault="003309DC" w:rsidP="003309D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5. </w:t>
      </w:r>
      <w:r w:rsidR="00C940C4" w:rsidRPr="00256368">
        <w:rPr>
          <w:rFonts w:ascii="Times New Roman" w:hAnsi="Times New Roman"/>
          <w:b/>
          <w:sz w:val="24"/>
          <w:szCs w:val="24"/>
        </w:rPr>
        <w:t>Учебно-методическое и материально-техническое обеспечение образовательного процесса</w:t>
      </w:r>
    </w:p>
    <w:p w:rsidR="00C940C4" w:rsidRPr="00256368" w:rsidRDefault="00C940C4" w:rsidP="0025636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56368">
        <w:rPr>
          <w:rFonts w:ascii="Times New Roman" w:hAnsi="Times New Roman"/>
          <w:sz w:val="24"/>
          <w:szCs w:val="24"/>
          <w:lang w:eastAsia="ru-RU"/>
        </w:rPr>
        <w:t>1. Примерные программы внеурочной деятельности. Начальное и основное образование / под ред. В.А.Горского – М.: Просвещение, 2011.</w:t>
      </w:r>
      <w:r w:rsidRPr="00256368">
        <w:rPr>
          <w:rFonts w:ascii="Times New Roman" w:hAnsi="Times New Roman"/>
          <w:sz w:val="24"/>
          <w:szCs w:val="24"/>
          <w:lang w:eastAsia="ru-RU"/>
        </w:rPr>
        <w:br/>
        <w:t xml:space="preserve">        2. Федеральный государственный образовательный стандарт начального общего образования / Министерство образования и науки</w:t>
      </w:r>
      <w:proofErr w:type="gramStart"/>
      <w:r w:rsidRPr="00256368">
        <w:rPr>
          <w:rFonts w:ascii="Times New Roman" w:hAnsi="Times New Roman"/>
          <w:sz w:val="24"/>
          <w:szCs w:val="24"/>
          <w:lang w:eastAsia="ru-RU"/>
        </w:rPr>
        <w:t xml:space="preserve"> Р</w:t>
      </w:r>
      <w:proofErr w:type="gramEnd"/>
      <w:r w:rsidRPr="00256368">
        <w:rPr>
          <w:rFonts w:ascii="Times New Roman" w:hAnsi="Times New Roman"/>
          <w:sz w:val="24"/>
          <w:szCs w:val="24"/>
          <w:lang w:eastAsia="ru-RU"/>
        </w:rPr>
        <w:t>ос. Федерации. – М.: Просвещение,2011.</w:t>
      </w:r>
      <w:r w:rsidRPr="00256368">
        <w:rPr>
          <w:rFonts w:ascii="Times New Roman" w:hAnsi="Times New Roman"/>
          <w:sz w:val="24"/>
          <w:szCs w:val="24"/>
          <w:lang w:eastAsia="ru-RU"/>
        </w:rPr>
        <w:br/>
        <w:t xml:space="preserve">        3. </w:t>
      </w:r>
      <w:proofErr w:type="spellStart"/>
      <w:r w:rsidRPr="00256368">
        <w:rPr>
          <w:rFonts w:ascii="Times New Roman" w:hAnsi="Times New Roman"/>
          <w:sz w:val="24"/>
          <w:szCs w:val="24"/>
          <w:lang w:eastAsia="ru-RU"/>
        </w:rPr>
        <w:t>Сухин</w:t>
      </w:r>
      <w:proofErr w:type="spellEnd"/>
      <w:r w:rsidRPr="00256368">
        <w:rPr>
          <w:rFonts w:ascii="Times New Roman" w:hAnsi="Times New Roman"/>
          <w:sz w:val="24"/>
          <w:szCs w:val="24"/>
          <w:lang w:eastAsia="ru-RU"/>
        </w:rPr>
        <w:t xml:space="preserve"> И. Волшебные фигуры, или Шахматы для детей 2–5 лет. – М.: Новая школа, 1994.</w:t>
      </w:r>
      <w:r w:rsidRPr="00256368">
        <w:rPr>
          <w:rFonts w:ascii="Times New Roman" w:hAnsi="Times New Roman"/>
          <w:sz w:val="24"/>
          <w:szCs w:val="24"/>
          <w:lang w:eastAsia="ru-RU"/>
        </w:rPr>
        <w:br/>
        <w:t xml:space="preserve">       4. </w:t>
      </w:r>
      <w:proofErr w:type="spellStart"/>
      <w:r w:rsidRPr="00256368">
        <w:rPr>
          <w:rFonts w:ascii="Times New Roman" w:hAnsi="Times New Roman"/>
          <w:sz w:val="24"/>
          <w:szCs w:val="24"/>
          <w:lang w:eastAsia="ru-RU"/>
        </w:rPr>
        <w:t>Сухин</w:t>
      </w:r>
      <w:proofErr w:type="spellEnd"/>
      <w:r w:rsidRPr="00256368">
        <w:rPr>
          <w:rFonts w:ascii="Times New Roman" w:hAnsi="Times New Roman"/>
          <w:sz w:val="24"/>
          <w:szCs w:val="24"/>
          <w:lang w:eastAsia="ru-RU"/>
        </w:rPr>
        <w:t xml:space="preserve"> И. Шахматы, первый год, или Учусь и учу: Пособие для учителя. – Обнинск: Духовное возрождение, 1999.</w:t>
      </w:r>
      <w:r w:rsidRPr="00256368">
        <w:rPr>
          <w:rFonts w:ascii="Times New Roman" w:hAnsi="Times New Roman"/>
          <w:sz w:val="24"/>
          <w:szCs w:val="24"/>
          <w:lang w:eastAsia="ru-RU"/>
        </w:rPr>
        <w:br/>
        <w:t xml:space="preserve">      5. </w:t>
      </w:r>
      <w:proofErr w:type="spellStart"/>
      <w:r w:rsidRPr="00256368">
        <w:rPr>
          <w:rFonts w:ascii="Times New Roman" w:hAnsi="Times New Roman"/>
          <w:sz w:val="24"/>
          <w:szCs w:val="24"/>
          <w:lang w:eastAsia="ru-RU"/>
        </w:rPr>
        <w:t>Сухин</w:t>
      </w:r>
      <w:proofErr w:type="spellEnd"/>
      <w:r w:rsidRPr="00256368">
        <w:rPr>
          <w:rFonts w:ascii="Times New Roman" w:hAnsi="Times New Roman"/>
          <w:sz w:val="24"/>
          <w:szCs w:val="24"/>
          <w:lang w:eastAsia="ru-RU"/>
        </w:rPr>
        <w:t xml:space="preserve"> И. Необыкновенные шахматные приключения.</w:t>
      </w:r>
      <w:r w:rsidRPr="00256368">
        <w:rPr>
          <w:rFonts w:ascii="Times New Roman" w:hAnsi="Times New Roman"/>
          <w:sz w:val="24"/>
          <w:szCs w:val="24"/>
          <w:lang w:eastAsia="ru-RU"/>
        </w:rPr>
        <w:br/>
        <w:t xml:space="preserve">      6. </w:t>
      </w:r>
      <w:proofErr w:type="spellStart"/>
      <w:r w:rsidRPr="00256368">
        <w:rPr>
          <w:rFonts w:ascii="Times New Roman" w:hAnsi="Times New Roman"/>
          <w:sz w:val="24"/>
          <w:szCs w:val="24"/>
          <w:lang w:eastAsia="ru-RU"/>
        </w:rPr>
        <w:t>Сухин</w:t>
      </w:r>
      <w:proofErr w:type="spellEnd"/>
      <w:r w:rsidRPr="00256368">
        <w:rPr>
          <w:rFonts w:ascii="Times New Roman" w:hAnsi="Times New Roman"/>
          <w:sz w:val="24"/>
          <w:szCs w:val="24"/>
          <w:lang w:eastAsia="ru-RU"/>
        </w:rPr>
        <w:t xml:space="preserve"> И. Приключения в Шахматной стране. – М.: Педагогика, 1991.</w:t>
      </w:r>
      <w:r w:rsidRPr="00256368">
        <w:rPr>
          <w:rFonts w:ascii="Times New Roman" w:hAnsi="Times New Roman"/>
          <w:sz w:val="24"/>
          <w:szCs w:val="24"/>
          <w:lang w:eastAsia="ru-RU"/>
        </w:rPr>
        <w:br/>
        <w:t xml:space="preserve">      7. </w:t>
      </w:r>
      <w:proofErr w:type="spellStart"/>
      <w:r w:rsidRPr="00256368">
        <w:rPr>
          <w:rFonts w:ascii="Times New Roman" w:hAnsi="Times New Roman"/>
          <w:sz w:val="24"/>
          <w:szCs w:val="24"/>
          <w:lang w:eastAsia="ru-RU"/>
        </w:rPr>
        <w:t>Сухин</w:t>
      </w:r>
      <w:proofErr w:type="spellEnd"/>
      <w:r w:rsidRPr="00256368">
        <w:rPr>
          <w:rFonts w:ascii="Times New Roman" w:hAnsi="Times New Roman"/>
          <w:sz w:val="24"/>
          <w:szCs w:val="24"/>
          <w:lang w:eastAsia="ru-RU"/>
        </w:rPr>
        <w:t xml:space="preserve"> И. Удивительные приключения в Шахматной стране. – М.: </w:t>
      </w:r>
      <w:proofErr w:type="spellStart"/>
      <w:r w:rsidRPr="00256368">
        <w:rPr>
          <w:rFonts w:ascii="Times New Roman" w:hAnsi="Times New Roman"/>
          <w:sz w:val="24"/>
          <w:szCs w:val="24"/>
          <w:lang w:eastAsia="ru-RU"/>
        </w:rPr>
        <w:t>Поматур</w:t>
      </w:r>
      <w:proofErr w:type="spellEnd"/>
      <w:r w:rsidRPr="00256368">
        <w:rPr>
          <w:rFonts w:ascii="Times New Roman" w:hAnsi="Times New Roman"/>
          <w:sz w:val="24"/>
          <w:szCs w:val="24"/>
          <w:lang w:eastAsia="ru-RU"/>
        </w:rPr>
        <w:t>, 2000.</w:t>
      </w:r>
      <w:r w:rsidRPr="00256368">
        <w:rPr>
          <w:rFonts w:ascii="Times New Roman" w:hAnsi="Times New Roman"/>
          <w:sz w:val="24"/>
          <w:szCs w:val="24"/>
          <w:lang w:eastAsia="ru-RU"/>
        </w:rPr>
        <w:br/>
        <w:t xml:space="preserve">      8. </w:t>
      </w:r>
      <w:proofErr w:type="spellStart"/>
      <w:r w:rsidRPr="00256368">
        <w:rPr>
          <w:rFonts w:ascii="Times New Roman" w:hAnsi="Times New Roman"/>
          <w:sz w:val="24"/>
          <w:szCs w:val="24"/>
          <w:lang w:eastAsia="ru-RU"/>
        </w:rPr>
        <w:t>Сухин</w:t>
      </w:r>
      <w:proofErr w:type="spellEnd"/>
      <w:r w:rsidRPr="00256368">
        <w:rPr>
          <w:rFonts w:ascii="Times New Roman" w:hAnsi="Times New Roman"/>
          <w:sz w:val="24"/>
          <w:szCs w:val="24"/>
          <w:lang w:eastAsia="ru-RU"/>
        </w:rPr>
        <w:t xml:space="preserve"> И. Шахматы для самых маленьких. – М.: </w:t>
      </w:r>
      <w:proofErr w:type="spellStart"/>
      <w:r w:rsidRPr="00256368">
        <w:rPr>
          <w:rFonts w:ascii="Times New Roman" w:hAnsi="Times New Roman"/>
          <w:sz w:val="24"/>
          <w:szCs w:val="24"/>
          <w:lang w:eastAsia="ru-RU"/>
        </w:rPr>
        <w:t>Астрель</w:t>
      </w:r>
      <w:proofErr w:type="spellEnd"/>
      <w:r w:rsidRPr="00256368">
        <w:rPr>
          <w:rFonts w:ascii="Times New Roman" w:hAnsi="Times New Roman"/>
          <w:sz w:val="24"/>
          <w:szCs w:val="24"/>
          <w:lang w:eastAsia="ru-RU"/>
        </w:rPr>
        <w:t>, АСТ, 2000.</w:t>
      </w:r>
      <w:r w:rsidRPr="00256368">
        <w:rPr>
          <w:rFonts w:ascii="Times New Roman" w:hAnsi="Times New Roman"/>
          <w:sz w:val="24"/>
          <w:szCs w:val="24"/>
          <w:lang w:eastAsia="ru-RU"/>
        </w:rPr>
        <w:br/>
        <w:t xml:space="preserve">      9. </w:t>
      </w:r>
      <w:proofErr w:type="spellStart"/>
      <w:r w:rsidRPr="00256368">
        <w:rPr>
          <w:rFonts w:ascii="Times New Roman" w:hAnsi="Times New Roman"/>
          <w:sz w:val="24"/>
          <w:szCs w:val="24"/>
          <w:lang w:eastAsia="ru-RU"/>
        </w:rPr>
        <w:t>Сухин</w:t>
      </w:r>
      <w:proofErr w:type="spellEnd"/>
      <w:r w:rsidRPr="00256368">
        <w:rPr>
          <w:rFonts w:ascii="Times New Roman" w:hAnsi="Times New Roman"/>
          <w:sz w:val="24"/>
          <w:szCs w:val="24"/>
          <w:lang w:eastAsia="ru-RU"/>
        </w:rPr>
        <w:t xml:space="preserve"> И. Шахматы, первый год, или Там клетки черно-белые чудес и тайн полны:   </w:t>
      </w:r>
      <w:r w:rsidRPr="00256368">
        <w:rPr>
          <w:rFonts w:ascii="Times New Roman" w:hAnsi="Times New Roman"/>
          <w:sz w:val="24"/>
          <w:szCs w:val="24"/>
          <w:lang w:eastAsia="ru-RU"/>
        </w:rPr>
        <w:br/>
        <w:t xml:space="preserve">     10. </w:t>
      </w:r>
      <w:proofErr w:type="spellStart"/>
      <w:r w:rsidRPr="00256368">
        <w:rPr>
          <w:rFonts w:ascii="Times New Roman" w:hAnsi="Times New Roman"/>
          <w:sz w:val="24"/>
          <w:szCs w:val="24"/>
          <w:lang w:eastAsia="ru-RU"/>
        </w:rPr>
        <w:t>СухинИ</w:t>
      </w:r>
      <w:proofErr w:type="spellEnd"/>
      <w:r w:rsidRPr="00256368">
        <w:rPr>
          <w:rFonts w:ascii="Times New Roman" w:hAnsi="Times New Roman"/>
          <w:sz w:val="24"/>
          <w:szCs w:val="24"/>
          <w:lang w:eastAsia="ru-RU"/>
        </w:rPr>
        <w:t>. Шахматы, первый год; Задачник, мат в один ход: 1500 малофигурных позиций. – Обнинск: Духовное возрождение, 2006.</w:t>
      </w:r>
      <w:r w:rsidRPr="00256368">
        <w:rPr>
          <w:rFonts w:ascii="Times New Roman" w:hAnsi="Times New Roman"/>
          <w:sz w:val="24"/>
          <w:szCs w:val="24"/>
          <w:lang w:eastAsia="ru-RU"/>
        </w:rPr>
        <w:br/>
      </w:r>
    </w:p>
    <w:p w:rsidR="00C940C4" w:rsidRPr="00256368" w:rsidRDefault="00C940C4" w:rsidP="0025636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256368">
        <w:rPr>
          <w:rFonts w:ascii="Times New Roman" w:hAnsi="Times New Roman"/>
          <w:b/>
          <w:sz w:val="24"/>
          <w:szCs w:val="24"/>
          <w:lang w:eastAsia="ru-RU"/>
        </w:rPr>
        <w:t>Технические средства обучения:</w:t>
      </w:r>
    </w:p>
    <w:p w:rsidR="00C940C4" w:rsidRPr="00256368" w:rsidRDefault="00C940C4" w:rsidP="0025636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56368">
        <w:rPr>
          <w:rFonts w:ascii="Times New Roman" w:hAnsi="Times New Roman"/>
          <w:sz w:val="24"/>
          <w:szCs w:val="24"/>
          <w:lang w:eastAsia="ru-RU"/>
        </w:rPr>
        <w:t>- Компьютер</w:t>
      </w:r>
    </w:p>
    <w:p w:rsidR="00C940C4" w:rsidRPr="00256368" w:rsidRDefault="00C940C4" w:rsidP="0025636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56368">
        <w:rPr>
          <w:rFonts w:ascii="Times New Roman" w:hAnsi="Times New Roman"/>
          <w:sz w:val="24"/>
          <w:szCs w:val="24"/>
          <w:lang w:eastAsia="ru-RU"/>
        </w:rPr>
        <w:t>- Проектор</w:t>
      </w:r>
    </w:p>
    <w:p w:rsidR="00C940C4" w:rsidRPr="00256368" w:rsidRDefault="00C940C4" w:rsidP="0025636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56368">
        <w:rPr>
          <w:rFonts w:ascii="Times New Roman" w:hAnsi="Times New Roman"/>
          <w:sz w:val="24"/>
          <w:szCs w:val="24"/>
          <w:lang w:eastAsia="ru-RU"/>
        </w:rPr>
        <w:t>- Принтер</w:t>
      </w:r>
    </w:p>
    <w:p w:rsidR="00C940C4" w:rsidRPr="00256368" w:rsidRDefault="00C940C4" w:rsidP="0025636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56368">
        <w:rPr>
          <w:rFonts w:ascii="Times New Roman" w:hAnsi="Times New Roman"/>
          <w:sz w:val="24"/>
          <w:szCs w:val="24"/>
          <w:lang w:eastAsia="ru-RU"/>
        </w:rPr>
        <w:t>- Демонстрационная шахматная доска</w:t>
      </w:r>
    </w:p>
    <w:p w:rsidR="00C940C4" w:rsidRPr="00256368" w:rsidRDefault="00C940C4" w:rsidP="0025636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56368">
        <w:rPr>
          <w:rFonts w:ascii="Times New Roman" w:hAnsi="Times New Roman"/>
          <w:sz w:val="24"/>
          <w:szCs w:val="24"/>
          <w:lang w:eastAsia="ru-RU"/>
        </w:rPr>
        <w:t>- Шахматные фигуры с магнитами</w:t>
      </w:r>
    </w:p>
    <w:p w:rsidR="00C940C4" w:rsidRPr="00256368" w:rsidRDefault="00C940C4" w:rsidP="0025636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56368">
        <w:rPr>
          <w:rFonts w:ascii="Times New Roman" w:hAnsi="Times New Roman"/>
          <w:sz w:val="24"/>
          <w:szCs w:val="24"/>
          <w:lang w:eastAsia="ru-RU"/>
        </w:rPr>
        <w:t>- виниловые шахматные доски</w:t>
      </w:r>
    </w:p>
    <w:p w:rsidR="00C940C4" w:rsidRPr="00256368" w:rsidRDefault="00C940C4" w:rsidP="0025636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56368">
        <w:rPr>
          <w:rFonts w:ascii="Times New Roman" w:hAnsi="Times New Roman"/>
          <w:sz w:val="24"/>
          <w:szCs w:val="24"/>
          <w:lang w:eastAsia="ru-RU"/>
        </w:rPr>
        <w:t>- комплекты шахматных фигур</w:t>
      </w:r>
    </w:p>
    <w:p w:rsidR="00C940C4" w:rsidRPr="00256368" w:rsidRDefault="00C940C4" w:rsidP="0025636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56368">
        <w:rPr>
          <w:rFonts w:ascii="Times New Roman" w:hAnsi="Times New Roman"/>
          <w:sz w:val="24"/>
          <w:szCs w:val="24"/>
          <w:lang w:eastAsia="ru-RU"/>
        </w:rPr>
        <w:t>Ди</w:t>
      </w:r>
      <w:proofErr w:type="gramStart"/>
      <w:r w:rsidRPr="00256368">
        <w:rPr>
          <w:rFonts w:ascii="Times New Roman" w:hAnsi="Times New Roman"/>
          <w:sz w:val="24"/>
          <w:szCs w:val="24"/>
          <w:lang w:eastAsia="ru-RU"/>
        </w:rPr>
        <w:t>ск с пр</w:t>
      </w:r>
      <w:proofErr w:type="gramEnd"/>
      <w:r w:rsidRPr="00256368">
        <w:rPr>
          <w:rFonts w:ascii="Times New Roman" w:hAnsi="Times New Roman"/>
          <w:sz w:val="24"/>
          <w:szCs w:val="24"/>
          <w:lang w:eastAsia="ru-RU"/>
        </w:rPr>
        <w:t>ограммой «Шах и мат»</w:t>
      </w:r>
    </w:p>
    <w:p w:rsidR="00C940C4" w:rsidRPr="00256368" w:rsidRDefault="00C940C4" w:rsidP="0025636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56368">
        <w:rPr>
          <w:rFonts w:ascii="Times New Roman" w:hAnsi="Times New Roman"/>
          <w:sz w:val="24"/>
          <w:szCs w:val="24"/>
          <w:lang w:eastAsia="ru-RU"/>
        </w:rPr>
        <w:t>Дидактические наглядные пособия.</w:t>
      </w:r>
    </w:p>
    <w:p w:rsidR="00C940C4" w:rsidRPr="00256368" w:rsidRDefault="00C940C4" w:rsidP="00256368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256368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sectPr w:rsidR="00C940C4" w:rsidRPr="00256368" w:rsidSect="00294F85">
      <w:pgSz w:w="11906" w:h="16838"/>
      <w:pgMar w:top="709" w:right="567" w:bottom="56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7232"/>
    <w:rsid w:val="000034A1"/>
    <w:rsid w:val="00003A6C"/>
    <w:rsid w:val="00027DF0"/>
    <w:rsid w:val="000344B7"/>
    <w:rsid w:val="00060656"/>
    <w:rsid w:val="000E562C"/>
    <w:rsid w:val="0011025F"/>
    <w:rsid w:val="00117D98"/>
    <w:rsid w:val="00124ED5"/>
    <w:rsid w:val="00134EBC"/>
    <w:rsid w:val="001973CE"/>
    <w:rsid w:val="001C50AB"/>
    <w:rsid w:val="001D25A2"/>
    <w:rsid w:val="00255023"/>
    <w:rsid w:val="00256368"/>
    <w:rsid w:val="00261023"/>
    <w:rsid w:val="00294F85"/>
    <w:rsid w:val="002C4018"/>
    <w:rsid w:val="002C51A3"/>
    <w:rsid w:val="002F2611"/>
    <w:rsid w:val="003309DC"/>
    <w:rsid w:val="00340571"/>
    <w:rsid w:val="00350191"/>
    <w:rsid w:val="003B1D44"/>
    <w:rsid w:val="003C6F8C"/>
    <w:rsid w:val="0041437C"/>
    <w:rsid w:val="00424AAA"/>
    <w:rsid w:val="00437578"/>
    <w:rsid w:val="00451795"/>
    <w:rsid w:val="0048551A"/>
    <w:rsid w:val="00490F51"/>
    <w:rsid w:val="004A7483"/>
    <w:rsid w:val="004F30C4"/>
    <w:rsid w:val="00502A80"/>
    <w:rsid w:val="005133E2"/>
    <w:rsid w:val="005652B8"/>
    <w:rsid w:val="00590DE1"/>
    <w:rsid w:val="00597044"/>
    <w:rsid w:val="005A38C1"/>
    <w:rsid w:val="00622315"/>
    <w:rsid w:val="0064517F"/>
    <w:rsid w:val="00652BEE"/>
    <w:rsid w:val="00665FEE"/>
    <w:rsid w:val="006929CC"/>
    <w:rsid w:val="00692A33"/>
    <w:rsid w:val="006B7232"/>
    <w:rsid w:val="00703287"/>
    <w:rsid w:val="00712F04"/>
    <w:rsid w:val="007140A2"/>
    <w:rsid w:val="00736D68"/>
    <w:rsid w:val="00780D29"/>
    <w:rsid w:val="007C74F1"/>
    <w:rsid w:val="008070C1"/>
    <w:rsid w:val="0085198F"/>
    <w:rsid w:val="00867055"/>
    <w:rsid w:val="008863F1"/>
    <w:rsid w:val="008C6997"/>
    <w:rsid w:val="008F0501"/>
    <w:rsid w:val="00913D12"/>
    <w:rsid w:val="00924103"/>
    <w:rsid w:val="0093379A"/>
    <w:rsid w:val="009368FB"/>
    <w:rsid w:val="00945078"/>
    <w:rsid w:val="00945405"/>
    <w:rsid w:val="00980EAC"/>
    <w:rsid w:val="009F5AF2"/>
    <w:rsid w:val="00A275DC"/>
    <w:rsid w:val="00A40883"/>
    <w:rsid w:val="00A41986"/>
    <w:rsid w:val="00A800F7"/>
    <w:rsid w:val="00A93429"/>
    <w:rsid w:val="00AA3CEB"/>
    <w:rsid w:val="00AB48F8"/>
    <w:rsid w:val="00AB6335"/>
    <w:rsid w:val="00B126B1"/>
    <w:rsid w:val="00B42370"/>
    <w:rsid w:val="00B45BCB"/>
    <w:rsid w:val="00B73105"/>
    <w:rsid w:val="00B76372"/>
    <w:rsid w:val="00BA03AE"/>
    <w:rsid w:val="00C57B03"/>
    <w:rsid w:val="00C7421E"/>
    <w:rsid w:val="00C940C4"/>
    <w:rsid w:val="00CA0487"/>
    <w:rsid w:val="00CA49D8"/>
    <w:rsid w:val="00CB621F"/>
    <w:rsid w:val="00CD51AA"/>
    <w:rsid w:val="00CE7012"/>
    <w:rsid w:val="00CF58EF"/>
    <w:rsid w:val="00D51F6C"/>
    <w:rsid w:val="00D637EC"/>
    <w:rsid w:val="00D93290"/>
    <w:rsid w:val="00D9717C"/>
    <w:rsid w:val="00DC3265"/>
    <w:rsid w:val="00DD4ECE"/>
    <w:rsid w:val="00DE2346"/>
    <w:rsid w:val="00E40105"/>
    <w:rsid w:val="00E439B1"/>
    <w:rsid w:val="00E805A4"/>
    <w:rsid w:val="00E9033B"/>
    <w:rsid w:val="00EA5760"/>
    <w:rsid w:val="00EB2DF1"/>
    <w:rsid w:val="00ED5248"/>
    <w:rsid w:val="00F30E5E"/>
    <w:rsid w:val="00F32B54"/>
    <w:rsid w:val="00F43127"/>
    <w:rsid w:val="00F607FF"/>
    <w:rsid w:val="00F703EC"/>
    <w:rsid w:val="00F77B9D"/>
    <w:rsid w:val="00FA1CB4"/>
    <w:rsid w:val="00FC4A7F"/>
    <w:rsid w:val="00FF6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23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B7232"/>
    <w:rPr>
      <w:sz w:val="22"/>
      <w:szCs w:val="22"/>
      <w:lang w:eastAsia="en-US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0344B7"/>
    <w:rPr>
      <w:rFonts w:ascii="Times New Roman" w:hAnsi="Times New Roman" w:cs="Times New Roman"/>
      <w:sz w:val="24"/>
      <w:szCs w:val="24"/>
      <w:u w:val="none"/>
      <w:effect w:val="none"/>
    </w:rPr>
  </w:style>
  <w:style w:type="table" w:customStyle="1" w:styleId="1">
    <w:name w:val="Сетка таблицы1"/>
    <w:basedOn w:val="a1"/>
    <w:next w:val="a4"/>
    <w:uiPriority w:val="59"/>
    <w:rsid w:val="004F30C4"/>
    <w:rPr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locked/>
    <w:rsid w:val="004F30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17D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117D9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D5B25-3EF6-46B9-BFC9-680EBEAB6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7</Pages>
  <Words>1708</Words>
  <Characters>11868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13549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44</cp:revision>
  <cp:lastPrinted>2015-10-24T09:11:00Z</cp:lastPrinted>
  <dcterms:created xsi:type="dcterms:W3CDTF">2013-10-12T10:27:00Z</dcterms:created>
  <dcterms:modified xsi:type="dcterms:W3CDTF">2015-10-24T09:23:00Z</dcterms:modified>
</cp:coreProperties>
</file>